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0" w:rsidRPr="00125E50" w:rsidRDefault="00125E50" w:rsidP="00767627">
      <w:pPr>
        <w:suppressAutoHyphens/>
        <w:ind w:firstLine="0"/>
        <w:jc w:val="center"/>
        <w:rPr>
          <w:rFonts w:cs="Times New Roman"/>
          <w:sz w:val="24"/>
          <w:szCs w:val="24"/>
          <w:lang w:eastAsia="ar-SA"/>
        </w:rPr>
      </w:pPr>
      <w:r w:rsidRPr="00125E50">
        <w:rPr>
          <w:rFonts w:cs="Times New Roman"/>
          <w:sz w:val="24"/>
          <w:szCs w:val="24"/>
          <w:lang w:eastAsia="ar-SA"/>
        </w:rPr>
        <w:t xml:space="preserve">Р О С </w:t>
      </w:r>
      <w:proofErr w:type="spellStart"/>
      <w:proofErr w:type="gramStart"/>
      <w:r w:rsidRPr="00125E50">
        <w:rPr>
          <w:rFonts w:cs="Times New Roman"/>
          <w:sz w:val="24"/>
          <w:szCs w:val="24"/>
          <w:lang w:eastAsia="ar-SA"/>
        </w:rPr>
        <w:t>С</w:t>
      </w:r>
      <w:proofErr w:type="spellEnd"/>
      <w:proofErr w:type="gramEnd"/>
      <w:r w:rsidRPr="00125E50">
        <w:rPr>
          <w:rFonts w:cs="Times New Roman"/>
          <w:sz w:val="24"/>
          <w:szCs w:val="24"/>
          <w:lang w:eastAsia="ar-SA"/>
        </w:rPr>
        <w:t xml:space="preserve"> И Й С К А Я  Ф Е Д Е Р А Ц И Я</w:t>
      </w:r>
    </w:p>
    <w:p w:rsidR="00125E50" w:rsidRPr="00125E50" w:rsidRDefault="00125E50" w:rsidP="00767627">
      <w:pPr>
        <w:suppressAutoHyphens/>
        <w:ind w:firstLine="0"/>
        <w:jc w:val="center"/>
        <w:rPr>
          <w:rFonts w:cs="Times New Roman"/>
          <w:sz w:val="24"/>
          <w:szCs w:val="24"/>
          <w:lang w:eastAsia="ar-SA"/>
        </w:rPr>
      </w:pPr>
      <w:r w:rsidRPr="00125E50">
        <w:rPr>
          <w:rFonts w:cs="Times New Roman"/>
          <w:sz w:val="24"/>
          <w:szCs w:val="24"/>
          <w:lang w:eastAsia="ar-SA"/>
        </w:rPr>
        <w:t>ЯРОСЛАВСКАЯ ОБЛАСТЬ</w:t>
      </w:r>
    </w:p>
    <w:p w:rsidR="00125E50" w:rsidRPr="00125E50" w:rsidRDefault="00125E50" w:rsidP="00767627">
      <w:pPr>
        <w:suppressAutoHyphens/>
        <w:ind w:firstLine="0"/>
        <w:jc w:val="center"/>
        <w:rPr>
          <w:rFonts w:cs="Times New Roman"/>
          <w:szCs w:val="28"/>
          <w:lang w:eastAsia="ar-SA"/>
        </w:rPr>
      </w:pPr>
      <w:r w:rsidRPr="00125E50">
        <w:rPr>
          <w:rFonts w:cs="Times New Roman"/>
          <w:szCs w:val="28"/>
          <w:lang w:eastAsia="ar-SA"/>
        </w:rPr>
        <w:t>АДМИНИСТРАЦИЯ  НЕКРАСОВСКОГО МУНИЦИПАЛЬНОГО РАЙОНА</w:t>
      </w:r>
    </w:p>
    <w:p w:rsidR="00125E50" w:rsidRPr="00125E50" w:rsidRDefault="00125E50" w:rsidP="00125E50">
      <w:pPr>
        <w:suppressAutoHyphens/>
        <w:ind w:firstLine="0"/>
        <w:jc w:val="center"/>
        <w:rPr>
          <w:rFonts w:cs="Times New Roman"/>
          <w:b/>
          <w:sz w:val="44"/>
          <w:szCs w:val="44"/>
          <w:lang w:eastAsia="ar-SA"/>
        </w:rPr>
      </w:pPr>
      <w:r w:rsidRPr="00125E50">
        <w:rPr>
          <w:rFonts w:cs="Times New Roman"/>
          <w:b/>
          <w:sz w:val="44"/>
          <w:szCs w:val="44"/>
          <w:lang w:eastAsia="ar-SA"/>
        </w:rPr>
        <w:t>ПОСТАНОВЛЕНИЕ</w:t>
      </w:r>
    </w:p>
    <w:p w:rsidR="00B22C35" w:rsidRDefault="00125E50" w:rsidP="00125E50">
      <w:pPr>
        <w:suppressAutoHyphens/>
        <w:ind w:firstLine="0"/>
        <w:jc w:val="both"/>
        <w:rPr>
          <w:rFonts w:cs="Times New Roman"/>
          <w:szCs w:val="28"/>
        </w:rPr>
      </w:pPr>
      <w:r w:rsidRPr="00125E50">
        <w:rPr>
          <w:rFonts w:cs="Times New Roman"/>
          <w:sz w:val="26"/>
          <w:szCs w:val="26"/>
          <w:lang w:eastAsia="ar-SA"/>
        </w:rPr>
        <w:t xml:space="preserve">от </w:t>
      </w:r>
      <w:r w:rsidR="00693E17">
        <w:rPr>
          <w:rFonts w:cs="Times New Roman"/>
          <w:sz w:val="26"/>
          <w:szCs w:val="26"/>
          <w:lang w:eastAsia="ar-SA"/>
        </w:rPr>
        <w:t xml:space="preserve">28.02.2023 </w:t>
      </w:r>
      <w:r w:rsidRPr="00125E50">
        <w:rPr>
          <w:rFonts w:cs="Times New Roman"/>
          <w:sz w:val="26"/>
          <w:szCs w:val="26"/>
          <w:lang w:eastAsia="ar-SA"/>
        </w:rPr>
        <w:t xml:space="preserve">№ </w:t>
      </w:r>
      <w:r w:rsidR="00693E17">
        <w:rPr>
          <w:rFonts w:cs="Times New Roman"/>
          <w:sz w:val="26"/>
          <w:szCs w:val="26"/>
          <w:lang w:eastAsia="ar-SA"/>
        </w:rPr>
        <w:t>263</w:t>
      </w:r>
    </w:p>
    <w:p w:rsidR="00B22C35" w:rsidRDefault="00B22C35">
      <w:pPr>
        <w:ind w:right="5101"/>
        <w:jc w:val="both"/>
        <w:rPr>
          <w:rFonts w:cs="Times New Roman"/>
          <w:szCs w:val="28"/>
        </w:rPr>
      </w:pPr>
    </w:p>
    <w:p w:rsidR="008C133C" w:rsidRDefault="00B75119" w:rsidP="008C133C">
      <w:pPr>
        <w:shd w:val="clear" w:color="auto" w:fill="FFFFFF" w:themeFill="background1"/>
        <w:ind w:right="311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 xml:space="preserve">Об утверждении Порядка </w:t>
      </w:r>
      <w:r w:rsidR="008C133C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редоставления услуги «Прием заявлений о зачислении в </w:t>
      </w:r>
      <w:r w:rsidR="008C133C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униципальные образовательные </w:t>
      </w:r>
      <w:r w:rsidR="008C133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рганизации </w:t>
      </w:r>
      <w:r w:rsidR="00125E50">
        <w:rPr>
          <w:rFonts w:cs="Times New Roman"/>
          <w:szCs w:val="28"/>
        </w:rPr>
        <w:t xml:space="preserve">Некрасовского </w:t>
      </w:r>
      <w:r w:rsidR="008C133C">
        <w:rPr>
          <w:rFonts w:cs="Times New Roman"/>
          <w:szCs w:val="28"/>
        </w:rPr>
        <w:t>м</w:t>
      </w:r>
      <w:r w:rsidR="00125E50">
        <w:rPr>
          <w:rFonts w:cs="Times New Roman"/>
          <w:szCs w:val="28"/>
        </w:rPr>
        <w:t>униципального района</w:t>
      </w:r>
      <w:r>
        <w:rPr>
          <w:rFonts w:cs="Times New Roman"/>
          <w:szCs w:val="28"/>
        </w:rPr>
        <w:t xml:space="preserve">, реализующие </w:t>
      </w:r>
    </w:p>
    <w:p w:rsidR="00B22C35" w:rsidRDefault="00B75119" w:rsidP="008C133C">
      <w:pPr>
        <w:shd w:val="clear" w:color="auto" w:fill="FFFFFF" w:themeFill="background1"/>
        <w:ind w:right="311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общего образования»</w:t>
      </w:r>
      <w:r>
        <w:rPr>
          <w:rFonts w:cs="Times New Roman"/>
          <w:szCs w:val="28"/>
        </w:rPr>
        <w:fldChar w:fldCharType="end"/>
      </w:r>
    </w:p>
    <w:p w:rsidR="00B22C35" w:rsidRDefault="00B22C35">
      <w:pPr>
        <w:ind w:right="-2"/>
        <w:jc w:val="both"/>
        <w:rPr>
          <w:rFonts w:cs="Times New Roman"/>
          <w:szCs w:val="28"/>
        </w:rPr>
      </w:pPr>
    </w:p>
    <w:p w:rsidR="00767627" w:rsidRDefault="00767627" w:rsidP="00767627">
      <w:pPr>
        <w:ind w:firstLine="851"/>
        <w:jc w:val="both"/>
        <w:rPr>
          <w:rFonts w:cs="Times New Roman"/>
          <w:szCs w:val="20"/>
          <w:lang w:eastAsia="ru-RU"/>
        </w:rPr>
      </w:pPr>
      <w:proofErr w:type="gramStart"/>
      <w:r w:rsidRPr="00767627">
        <w:rPr>
          <w:rFonts w:cs="Times New Roman"/>
          <w:szCs w:val="20"/>
          <w:lang w:eastAsia="ru-RU"/>
        </w:rPr>
        <w:t>В соответствии с Федеральным законом от 29 декабря 2012 г. N 273-ФЗ «Об образовании в Российской Федерации», приказом Министерства просвещения Российской Федерации от 2 сентября 2020 г. N 458 (с изменениями), распоряжением Губернатора области от 25.11.2020 № 186-р «Об отдельных вопросах организации работы по цифровой трансформации в Ярославской области», приказом департамента информатизации и связи Ярославской области от 28.06.2021 № 94 «Об утверждении</w:t>
      </w:r>
      <w:proofErr w:type="gramEnd"/>
      <w:r w:rsidRPr="00767627">
        <w:rPr>
          <w:rFonts w:cs="Times New Roman"/>
          <w:szCs w:val="20"/>
          <w:lang w:eastAsia="ru-RU"/>
        </w:rPr>
        <w:t xml:space="preserve"> Правил разработки и утверждения порядков предоставления услуг </w:t>
      </w:r>
      <w:proofErr w:type="gramStart"/>
      <w:r w:rsidRPr="00767627">
        <w:rPr>
          <w:rFonts w:cs="Times New Roman"/>
          <w:szCs w:val="20"/>
          <w:lang w:eastAsia="ru-RU"/>
        </w:rPr>
        <w:t>государственными</w:t>
      </w:r>
      <w:proofErr w:type="gramEnd"/>
      <w:r w:rsidRPr="00767627">
        <w:rPr>
          <w:rFonts w:cs="Times New Roman"/>
          <w:szCs w:val="20"/>
          <w:lang w:eastAsia="ru-RU"/>
        </w:rPr>
        <w:t xml:space="preserve"> </w:t>
      </w:r>
      <w:proofErr w:type="gramStart"/>
      <w:r w:rsidRPr="00767627">
        <w:rPr>
          <w:rFonts w:cs="Times New Roman"/>
          <w:szCs w:val="20"/>
          <w:lang w:eastAsia="ru-RU"/>
        </w:rPr>
        <w:t>учреждениями и другими организациями, в которых размещается государственное задание (заказ) Ярославской области, и о признании утратившим силу приказа департамента информационно-аналитического обеспечения органов государственной власти Ярославской области от 10.02.2012 № 1», Приказом департамента образования Ярославской области от 12.08.2022 № 37-нп «Об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образования»»</w:t>
      </w:r>
      <w:proofErr w:type="gramEnd"/>
    </w:p>
    <w:p w:rsidR="00125E50" w:rsidRPr="00125E50" w:rsidRDefault="00125E50" w:rsidP="00125E50">
      <w:pPr>
        <w:ind w:firstLine="0"/>
        <w:jc w:val="both"/>
        <w:rPr>
          <w:rFonts w:cs="Times New Roman"/>
          <w:szCs w:val="20"/>
          <w:lang w:eastAsia="ru-RU"/>
        </w:rPr>
      </w:pPr>
      <w:r w:rsidRPr="00125E50">
        <w:rPr>
          <w:rFonts w:cs="Times New Roman"/>
          <w:szCs w:val="20"/>
          <w:lang w:eastAsia="ru-RU"/>
        </w:rPr>
        <w:t>Администрация Некрасовского муниципального района</w:t>
      </w:r>
    </w:p>
    <w:p w:rsidR="00125E50" w:rsidRPr="00125E50" w:rsidRDefault="00125E50" w:rsidP="00EB4B88">
      <w:pPr>
        <w:ind w:firstLine="0"/>
        <w:jc w:val="both"/>
        <w:rPr>
          <w:rFonts w:cs="Times New Roman"/>
          <w:b/>
          <w:szCs w:val="20"/>
          <w:lang w:eastAsia="ru-RU"/>
        </w:rPr>
      </w:pPr>
      <w:r w:rsidRPr="00125E50">
        <w:rPr>
          <w:rFonts w:cs="Times New Roman"/>
          <w:b/>
          <w:szCs w:val="20"/>
          <w:lang w:eastAsia="ru-RU"/>
        </w:rPr>
        <w:t>ПОСТАНОВЛЯЕТ:</w:t>
      </w:r>
    </w:p>
    <w:p w:rsidR="00B22C35" w:rsidRDefault="00B75119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Утвердить прилагаемый </w:t>
      </w:r>
      <w:r>
        <w:rPr>
          <w:bCs/>
          <w:szCs w:val="28"/>
        </w:rPr>
        <w:t>Порядок предоставления услуги «Прием заявлений о зачислении в муниципальные образовательные организации Некрасовского муниципального района, реализующие программы общего образования» муниципальными общеобразовательными организациями Некрасовского муниципального района.</w:t>
      </w:r>
    </w:p>
    <w:p w:rsidR="00B75119" w:rsidRPr="00B75119" w:rsidRDefault="00B75119" w:rsidP="00B75119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75119">
        <w:rPr>
          <w:szCs w:val="28"/>
        </w:rPr>
        <w:t>Контроль за исполнением постановления возложить на Первого заместителя главы Администрации Некрасовского муниципального района О.А. Манафову.</w:t>
      </w:r>
    </w:p>
    <w:p w:rsidR="00B22C35" w:rsidRDefault="00B75119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после его официального опубликования.</w:t>
      </w:r>
    </w:p>
    <w:p w:rsidR="00767627" w:rsidRPr="00767627" w:rsidRDefault="00767627" w:rsidP="00767627">
      <w:pPr>
        <w:widowControl w:val="0"/>
        <w:tabs>
          <w:tab w:val="left" w:pos="993"/>
        </w:tabs>
        <w:jc w:val="both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C35" w:rsidTr="00767627">
        <w:tc>
          <w:tcPr>
            <w:tcW w:w="4785" w:type="dxa"/>
          </w:tcPr>
          <w:p w:rsidR="00767627" w:rsidRDefault="00767627" w:rsidP="00B75119">
            <w:pPr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B75119" w:rsidRPr="00B75119" w:rsidRDefault="00B75119" w:rsidP="00B75119">
            <w:pPr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75119">
              <w:rPr>
                <w:rFonts w:cs="Times New Roman"/>
                <w:sz w:val="26"/>
                <w:szCs w:val="26"/>
                <w:lang w:eastAsia="ru-RU"/>
              </w:rPr>
              <w:t xml:space="preserve">Глава Некрасовского </w:t>
            </w:r>
          </w:p>
          <w:p w:rsidR="00B22C35" w:rsidRDefault="00B75119" w:rsidP="00B75119">
            <w:pPr>
              <w:ind w:firstLine="0"/>
            </w:pPr>
            <w:r w:rsidRPr="00B75119">
              <w:rPr>
                <w:rFonts w:cs="Times New Roman"/>
                <w:sz w:val="26"/>
                <w:szCs w:val="26"/>
                <w:lang w:eastAsia="ar-SA"/>
              </w:rPr>
              <w:t>муниципального района</w:t>
            </w:r>
          </w:p>
        </w:tc>
        <w:tc>
          <w:tcPr>
            <w:tcW w:w="4785" w:type="dxa"/>
            <w:vAlign w:val="bottom"/>
          </w:tcPr>
          <w:p w:rsidR="00B22C35" w:rsidRDefault="00B75119">
            <w:pPr>
              <w:tabs>
                <w:tab w:val="right" w:pos="8931"/>
              </w:tabs>
              <w:ind w:firstLine="0"/>
              <w:jc w:val="right"/>
            </w:pPr>
            <w:r w:rsidRPr="00B75119">
              <w:rPr>
                <w:rFonts w:cs="Times New Roman"/>
                <w:szCs w:val="28"/>
              </w:rPr>
              <w:t>П.Н. Кулаков</w:t>
            </w:r>
          </w:p>
        </w:tc>
      </w:tr>
    </w:tbl>
    <w:p w:rsidR="00B22C35" w:rsidRDefault="00B22C35">
      <w:pPr>
        <w:jc w:val="both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A161CD" w:rsidTr="00A161CD">
        <w:tc>
          <w:tcPr>
            <w:tcW w:w="3190" w:type="dxa"/>
          </w:tcPr>
          <w:p w:rsidR="00A161CD" w:rsidRDefault="00A161CD" w:rsidP="00A161CD">
            <w:pPr>
              <w:spacing w:line="238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021" w:type="dxa"/>
          </w:tcPr>
          <w:p w:rsidR="00A161CD" w:rsidRDefault="00A161CD" w:rsidP="00A161CD">
            <w:pPr>
              <w:spacing w:line="238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59" w:type="dxa"/>
          </w:tcPr>
          <w:p w:rsidR="00A161CD" w:rsidRDefault="00A161CD" w:rsidP="00A161CD">
            <w:pPr>
              <w:spacing w:line="238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A161CD">
              <w:rPr>
                <w:rFonts w:eastAsia="Calibri" w:cs="Times New Roman"/>
                <w:szCs w:val="28"/>
              </w:rPr>
              <w:t>УТВЕРЖДЁН</w:t>
            </w:r>
            <w:r>
              <w:rPr>
                <w:rFonts w:eastAsia="Calibri" w:cs="Times New Roman"/>
                <w:szCs w:val="28"/>
              </w:rPr>
              <w:t xml:space="preserve">   </w:t>
            </w:r>
          </w:p>
          <w:p w:rsidR="00A161CD" w:rsidRDefault="00A161CD" w:rsidP="00EF4803">
            <w:pPr>
              <w:spacing w:line="238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A161CD">
              <w:rPr>
                <w:rFonts w:eastAsia="Calibri" w:cs="Times New Roman"/>
                <w:szCs w:val="28"/>
              </w:rPr>
              <w:t>Постановлением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A161CD">
              <w:rPr>
                <w:rFonts w:eastAsia="Calibri" w:cs="Times New Roman"/>
                <w:szCs w:val="28"/>
              </w:rPr>
              <w:t>А</w:t>
            </w:r>
            <w:r>
              <w:rPr>
                <w:rFonts w:eastAsia="Calibri" w:cs="Times New Roman"/>
                <w:szCs w:val="28"/>
              </w:rPr>
              <w:t xml:space="preserve">дминистрации Некрасовского муниципального района от </w:t>
            </w:r>
            <w:r w:rsidR="00EF4803">
              <w:rPr>
                <w:rFonts w:eastAsia="Calibri" w:cs="Times New Roman"/>
                <w:szCs w:val="28"/>
              </w:rPr>
              <w:t>28.02.2023</w:t>
            </w:r>
            <w:r>
              <w:rPr>
                <w:rFonts w:eastAsia="Calibri" w:cs="Times New Roman"/>
                <w:szCs w:val="28"/>
              </w:rPr>
              <w:t xml:space="preserve"> № </w:t>
            </w:r>
            <w:r w:rsidR="00EF4803">
              <w:rPr>
                <w:rFonts w:eastAsia="Calibri" w:cs="Times New Roman"/>
                <w:szCs w:val="28"/>
              </w:rPr>
              <w:t>263</w:t>
            </w:r>
          </w:p>
        </w:tc>
      </w:tr>
    </w:tbl>
    <w:p w:rsidR="00B22C35" w:rsidRDefault="00B22C35">
      <w:pPr>
        <w:spacing w:line="238" w:lineRule="auto"/>
        <w:ind w:firstLine="851"/>
        <w:jc w:val="center"/>
        <w:rPr>
          <w:rFonts w:eastAsia="Calibri" w:cs="Times New Roman"/>
          <w:bCs/>
          <w:szCs w:val="28"/>
        </w:rPr>
      </w:pPr>
    </w:p>
    <w:p w:rsidR="00B22C35" w:rsidRDefault="00B75119">
      <w:pPr>
        <w:spacing w:line="238" w:lineRule="auto"/>
        <w:ind w:firstLine="0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ПОРЯДОК </w:t>
      </w:r>
    </w:p>
    <w:p w:rsidR="00B22C35" w:rsidRDefault="00B75119">
      <w:pPr>
        <w:spacing w:line="238" w:lineRule="auto"/>
        <w:ind w:firstLine="0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предоставления услуги «Прием заявл</w:t>
      </w:r>
      <w:bookmarkStart w:id="0" w:name="_GoBack"/>
      <w:bookmarkEnd w:id="0"/>
      <w:r>
        <w:rPr>
          <w:rFonts w:eastAsia="Calibri" w:cs="Times New Roman"/>
          <w:b/>
          <w:bCs/>
          <w:szCs w:val="28"/>
        </w:rPr>
        <w:t xml:space="preserve">ений о зачислении в муниципальные образовательные организации </w:t>
      </w:r>
      <w:r w:rsidR="007C6E06">
        <w:rPr>
          <w:rFonts w:eastAsia="Calibri" w:cs="Times New Roman"/>
          <w:b/>
          <w:bCs/>
          <w:szCs w:val="28"/>
        </w:rPr>
        <w:t>Некрасовского муниципального района</w:t>
      </w:r>
      <w:r>
        <w:rPr>
          <w:rFonts w:eastAsia="Calibri" w:cs="Times New Roman"/>
          <w:b/>
          <w:bCs/>
          <w:szCs w:val="28"/>
        </w:rPr>
        <w:t>, реализующие программы общего образования»</w:t>
      </w:r>
      <w:r>
        <w:rPr>
          <w:rFonts w:cs="Times New Roman"/>
          <w:b/>
          <w:szCs w:val="28"/>
        </w:rPr>
        <w:t xml:space="preserve"> </w:t>
      </w:r>
      <w:r w:rsidR="007C6E06">
        <w:rPr>
          <w:rFonts w:eastAsia="Calibri" w:cs="Times New Roman"/>
          <w:b/>
          <w:bCs/>
          <w:szCs w:val="28"/>
        </w:rPr>
        <w:t>муниципальными</w:t>
      </w:r>
      <w:r>
        <w:rPr>
          <w:rFonts w:eastAsia="Calibri" w:cs="Times New Roman"/>
          <w:b/>
          <w:bCs/>
          <w:szCs w:val="28"/>
        </w:rPr>
        <w:t xml:space="preserve"> общеобразовательными организациями </w:t>
      </w:r>
      <w:r w:rsidR="007C6E06">
        <w:rPr>
          <w:rFonts w:eastAsia="Calibri" w:cs="Times New Roman"/>
          <w:b/>
          <w:bCs/>
          <w:szCs w:val="28"/>
        </w:rPr>
        <w:t>Некрасовского муниципального района</w:t>
      </w:r>
    </w:p>
    <w:p w:rsidR="00B22C35" w:rsidRDefault="00B22C35">
      <w:pPr>
        <w:spacing w:line="238" w:lineRule="auto"/>
        <w:ind w:firstLine="0"/>
        <w:jc w:val="center"/>
        <w:rPr>
          <w:rFonts w:eastAsia="Calibri" w:cs="Times New Roman"/>
          <w:bCs/>
          <w:szCs w:val="28"/>
        </w:rPr>
      </w:pPr>
    </w:p>
    <w:p w:rsidR="00B22C35" w:rsidRDefault="00B75119">
      <w:pPr>
        <w:spacing w:line="238" w:lineRule="auto"/>
        <w:ind w:firstLine="0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  <w:lang w:val="en-US"/>
        </w:rPr>
        <w:t>I</w:t>
      </w:r>
      <w:r>
        <w:rPr>
          <w:rFonts w:eastAsia="Calibri" w:cs="Times New Roman"/>
          <w:bCs/>
          <w:szCs w:val="28"/>
        </w:rPr>
        <w:t>. Общие положения</w:t>
      </w:r>
    </w:p>
    <w:p w:rsidR="00B22C35" w:rsidRDefault="00B22C35">
      <w:pPr>
        <w:spacing w:line="238" w:lineRule="auto"/>
        <w:ind w:firstLine="851"/>
        <w:jc w:val="both"/>
        <w:rPr>
          <w:rFonts w:eastAsia="Calibri" w:cs="Times New Roman"/>
          <w:szCs w:val="28"/>
        </w:rPr>
      </w:pP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Предмет регулирования настоящего </w:t>
      </w:r>
      <w:r>
        <w:rPr>
          <w:rFonts w:eastAsia="Calibri" w:cs="Times New Roman"/>
          <w:bCs/>
          <w:szCs w:val="28"/>
        </w:rPr>
        <w:t>Порядка</w:t>
      </w:r>
      <w:r>
        <w:rPr>
          <w:rFonts w:eastAsia="Calibri" w:cs="Times New Roman"/>
          <w:szCs w:val="28"/>
        </w:rPr>
        <w:t>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 Настоящий </w:t>
      </w:r>
      <w:r>
        <w:rPr>
          <w:rFonts w:eastAsia="Calibri" w:cs="Times New Roman"/>
          <w:bCs/>
          <w:szCs w:val="28"/>
        </w:rPr>
        <w:t xml:space="preserve">Порядок </w:t>
      </w:r>
      <w:r>
        <w:rPr>
          <w:rFonts w:eastAsia="Calibri" w:cs="Times New Roman"/>
          <w:szCs w:val="28"/>
        </w:rPr>
        <w:t>регулирует отношения, возникающие в связи с предоставлением услуги «</w:t>
      </w:r>
      <w:r>
        <w:rPr>
          <w:rFonts w:eastAsia="Calibri" w:cs="Times New Roman"/>
          <w:bCs/>
          <w:szCs w:val="28"/>
        </w:rPr>
        <w:t xml:space="preserve">Прием заявлений о зачислении в муниципальные образовательные организации </w:t>
      </w:r>
      <w:r w:rsidR="007220C0">
        <w:rPr>
          <w:rFonts w:eastAsia="Calibri" w:cs="Times New Roman"/>
          <w:bCs/>
          <w:szCs w:val="28"/>
        </w:rPr>
        <w:t>Некрасовского муниципального района</w:t>
      </w:r>
      <w:r>
        <w:rPr>
          <w:rFonts w:eastAsia="Calibri" w:cs="Times New Roman"/>
          <w:bCs/>
          <w:szCs w:val="28"/>
        </w:rPr>
        <w:t xml:space="preserve">, реализующие программы общего образования» </w:t>
      </w:r>
      <w:r>
        <w:rPr>
          <w:rFonts w:eastAsia="Calibri" w:cs="Times New Roman"/>
          <w:szCs w:val="28"/>
        </w:rPr>
        <w:t xml:space="preserve">(далее – услуга) </w:t>
      </w:r>
      <w:r w:rsidR="007220C0">
        <w:rPr>
          <w:rFonts w:eastAsia="Calibri" w:cs="Times New Roman"/>
          <w:bCs/>
          <w:szCs w:val="28"/>
        </w:rPr>
        <w:t>муниципальными</w:t>
      </w:r>
      <w:r>
        <w:rPr>
          <w:rFonts w:eastAsia="Calibri" w:cs="Times New Roman"/>
          <w:bCs/>
          <w:szCs w:val="28"/>
        </w:rPr>
        <w:t xml:space="preserve"> общеобразовательными организациями </w:t>
      </w:r>
      <w:r w:rsidR="007220C0">
        <w:rPr>
          <w:rFonts w:eastAsia="Calibri" w:cs="Times New Roman"/>
          <w:bCs/>
          <w:szCs w:val="28"/>
        </w:rPr>
        <w:t>Некрасовского муниципального района</w:t>
      </w:r>
      <w:r>
        <w:rPr>
          <w:rFonts w:eastAsia="Calibri" w:cs="Times New Roman"/>
          <w:szCs w:val="28"/>
        </w:rPr>
        <w:t xml:space="preserve">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Настоящий </w:t>
      </w:r>
      <w:r>
        <w:rPr>
          <w:rFonts w:eastAsia="Calibri" w:cs="Times New Roman"/>
          <w:bCs/>
          <w:szCs w:val="28"/>
        </w:rPr>
        <w:t>Порядок</w:t>
      </w:r>
      <w:r>
        <w:rPr>
          <w:rFonts w:eastAsia="Calibri" w:cs="Times New Roman"/>
          <w:szCs w:val="28"/>
        </w:rPr>
        <w:t xml:space="preserve"> разработан в целях повышения качества и доступности предоставления услуги, определяет состав, сроки и последовательность процедур, формы контроля за предоставлением услуги, досудебный (внесудебный) порядок обжалования решений и действий (бездействия) </w:t>
      </w:r>
      <w:r w:rsidR="007220C0">
        <w:rPr>
          <w:rFonts w:eastAsia="Calibri" w:cs="Times New Roman"/>
          <w:szCs w:val="28"/>
        </w:rPr>
        <w:t>муниципальных</w:t>
      </w:r>
      <w:r>
        <w:rPr>
          <w:rFonts w:eastAsia="Calibri" w:cs="Times New Roman"/>
          <w:szCs w:val="28"/>
        </w:rPr>
        <w:t xml:space="preserve"> общеобразовательных организаций </w:t>
      </w:r>
      <w:r w:rsidR="007220C0">
        <w:rPr>
          <w:rFonts w:eastAsia="Calibri" w:cs="Times New Roman"/>
          <w:szCs w:val="28"/>
        </w:rPr>
        <w:t>Некрасовского муниципального района</w:t>
      </w:r>
      <w:r>
        <w:rPr>
          <w:rFonts w:eastAsia="Calibri" w:cs="Times New Roman"/>
          <w:szCs w:val="28"/>
        </w:rPr>
        <w:t xml:space="preserve"> и их работников при предоставлении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Настоящий Порядок регулирует отношения, возникающие между </w:t>
      </w:r>
      <w:r w:rsidR="007220C0">
        <w:rPr>
          <w:rFonts w:eastAsia="Calibri" w:cs="Times New Roman"/>
          <w:szCs w:val="28"/>
        </w:rPr>
        <w:t>муниципальной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Cs/>
          <w:szCs w:val="28"/>
        </w:rPr>
        <w:t>общеобраз</w:t>
      </w:r>
      <w:r>
        <w:rPr>
          <w:rFonts w:eastAsia="Calibri" w:cs="Times New Roman"/>
          <w:szCs w:val="28"/>
        </w:rPr>
        <w:t xml:space="preserve">овательной организацией </w:t>
      </w:r>
      <w:r w:rsidR="007220C0">
        <w:rPr>
          <w:rFonts w:eastAsia="Calibri" w:cs="Times New Roman"/>
          <w:szCs w:val="28"/>
        </w:rPr>
        <w:t>Некрасовского муниципального района</w:t>
      </w:r>
      <w:r>
        <w:rPr>
          <w:rFonts w:eastAsia="Calibri" w:cs="Times New Roman"/>
          <w:szCs w:val="28"/>
        </w:rPr>
        <w:t xml:space="preserve">, реализующей образовательные программы начального общего, основного общего и среднего общего образования (далее – организация),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обучение в организацию (далее – заявление).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Требования к порядку информирования о порядке предоставления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К информации по вопросам предоставления услуги относится следующая информация: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перечень нормативных правовых актов, регулирующих деятельность по предоставлению услуги;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перечень документов, необходимых для предоставления услуги;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образцы оформления документов, необходимых для получения услуги;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перечень оснований для отказа в предоставлении услуги;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срок предоставления услуги;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порядок обжалования решений и действий (бездействия) должностных лиц организации, предоставляющих услугу. </w:t>
      </w:r>
    </w:p>
    <w:p w:rsidR="00F5006E" w:rsidRDefault="00F5006E">
      <w:pPr>
        <w:spacing w:line="238" w:lineRule="auto"/>
        <w:jc w:val="both"/>
        <w:rPr>
          <w:rFonts w:eastAsia="Calibri" w:cs="Times New Roman"/>
          <w:szCs w:val="28"/>
        </w:rPr>
      </w:pPr>
      <w:r w:rsidRPr="00F5006E">
        <w:rPr>
          <w:rFonts w:eastAsia="Calibri" w:cs="Times New Roman"/>
          <w:szCs w:val="28"/>
        </w:rPr>
        <w:t xml:space="preserve">3.2. </w:t>
      </w:r>
      <w:proofErr w:type="gramStart"/>
      <w:r w:rsidRPr="00F5006E">
        <w:rPr>
          <w:rFonts w:eastAsia="Calibri" w:cs="Times New Roman"/>
          <w:szCs w:val="28"/>
        </w:rPr>
        <w:t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 (далее – портал), на официальном сайте департамента образования Ярославской области (далее – департамент) на портале органов государственной власти Ярославской области в информационно-телекоммуникационной сети «Интернет» (далее</w:t>
      </w:r>
      <w:proofErr w:type="gramEnd"/>
      <w:r w:rsidRPr="00F5006E">
        <w:rPr>
          <w:rFonts w:eastAsia="Calibri" w:cs="Times New Roman"/>
          <w:szCs w:val="28"/>
        </w:rPr>
        <w:t xml:space="preserve"> – сеть «Интернет»), на официальных сайтах организаций в сети «Интернет».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 Организация размещает на официальном </w:t>
      </w:r>
      <w:proofErr w:type="gramStart"/>
      <w:r>
        <w:rPr>
          <w:rFonts w:eastAsia="Calibri" w:cs="Times New Roman"/>
          <w:szCs w:val="28"/>
        </w:rPr>
        <w:t>сайте</w:t>
      </w:r>
      <w:proofErr w:type="gramEnd"/>
      <w:r>
        <w:rPr>
          <w:rFonts w:eastAsia="Calibri" w:cs="Times New Roman"/>
          <w:szCs w:val="28"/>
        </w:rPr>
        <w:t xml:space="preserve"> в сети «Интернет» и на информационном стенде следующие документы и информацию, связанные с оказанием услуги:</w:t>
      </w:r>
    </w:p>
    <w:p w:rsidR="00B22C35" w:rsidRDefault="00B75119">
      <w:pPr>
        <w:tabs>
          <w:tab w:val="left" w:pos="0"/>
          <w:tab w:val="left" w:pos="1276"/>
          <w:tab w:val="left" w:pos="1560"/>
        </w:tabs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3.3.1. Правила приема на обучение по основным общеобразовательным программам в организацию.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3.3.2. Информация о количестве мест в первых классах (не позднее 15 марта текущего года).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3.3.3. Образец заявления.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 организации</w:t>
      </w:r>
      <w:r w:rsidR="00F5006E">
        <w:rPr>
          <w:rFonts w:eastAsia="Calibri" w:cs="Times New Roman"/>
          <w:szCs w:val="28"/>
        </w:rPr>
        <w:t>, управления образования Некрасовского муниципального района</w:t>
      </w:r>
      <w:r>
        <w:rPr>
          <w:rFonts w:eastAsia="Calibri" w:cs="Times New Roman"/>
          <w:szCs w:val="28"/>
        </w:rPr>
        <w:t xml:space="preserve"> и департамента</w:t>
      </w:r>
      <w:r w:rsidR="00F5006E">
        <w:rPr>
          <w:rFonts w:eastAsia="Calibri" w:cs="Times New Roman"/>
          <w:szCs w:val="28"/>
        </w:rPr>
        <w:t xml:space="preserve"> образования Ярославской области</w:t>
      </w:r>
      <w:r>
        <w:rPr>
          <w:rFonts w:eastAsia="Calibri" w:cs="Times New Roman"/>
          <w:szCs w:val="28"/>
        </w:rPr>
        <w:t>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3.3.5. Режим работы организации, график личного приема заявителей.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 На официальном сайте </w:t>
      </w:r>
      <w:r w:rsidR="00F5006E">
        <w:rPr>
          <w:rFonts w:eastAsia="Calibri" w:cs="Times New Roman"/>
          <w:szCs w:val="28"/>
        </w:rPr>
        <w:t>управления образования Некрасовского муниципального района</w:t>
      </w:r>
      <w:r>
        <w:rPr>
          <w:rFonts w:eastAsia="Calibri" w:cs="Times New Roman"/>
          <w:szCs w:val="28"/>
        </w:rPr>
        <w:t xml:space="preserve"> в сети «Интернет» и на официальных сайтах организаций в сети «Интернет» размещаются следующие сведения: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3.4.1. Полное наименование и почтовый адрес департамента</w:t>
      </w:r>
      <w:r w:rsidR="00F5006E">
        <w:rPr>
          <w:rFonts w:eastAsia="Calibri" w:cs="Times New Roman"/>
          <w:szCs w:val="28"/>
        </w:rPr>
        <w:t xml:space="preserve"> образования Ярославской области</w:t>
      </w:r>
      <w:r>
        <w:rPr>
          <w:rFonts w:eastAsia="Calibri" w:cs="Times New Roman"/>
          <w:szCs w:val="28"/>
        </w:rPr>
        <w:t xml:space="preserve">, </w:t>
      </w:r>
      <w:r w:rsidR="00F5006E">
        <w:rPr>
          <w:rFonts w:eastAsia="Calibri" w:cs="Times New Roman"/>
          <w:szCs w:val="28"/>
        </w:rPr>
        <w:t xml:space="preserve">управления образования Некрасовского муниципального района, </w:t>
      </w:r>
      <w:r>
        <w:rPr>
          <w:rFonts w:eastAsia="Calibri" w:cs="Times New Roman"/>
          <w:szCs w:val="28"/>
        </w:rPr>
        <w:t xml:space="preserve">организации.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3.4.2. Справочные номера телефонов </w:t>
      </w:r>
      <w:r w:rsidR="00F5006E">
        <w:rPr>
          <w:rFonts w:eastAsia="Calibri" w:cs="Times New Roman"/>
          <w:szCs w:val="28"/>
        </w:rPr>
        <w:t>департамента образования Ярославской области, управления образования Некрасовского муниципального района, организации.</w:t>
      </w:r>
      <w:r>
        <w:rPr>
          <w:rFonts w:eastAsia="Calibri" w:cs="Times New Roman"/>
          <w:szCs w:val="28"/>
        </w:rPr>
        <w:t xml:space="preserve">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3.4.3. Текст настоящего Порядка с приложениями.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3.5.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Работник организации обязан сообщить заявителю информацию о графике работы, почтовом адресе и адресе места нахождения организации, способе проезда к организации, способах предварительной записи на прием по вопросу предоставления услуги, требованиях к письменному обращению.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Информирование о порядке предоставления услуги по телефону осуществляется в соответствии с графиком работы организации.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F5006E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либо обратившемуся сообщается номер телефона, по которому можно получить необходимую информацию. </w:t>
      </w:r>
      <w:proofErr w:type="gramEnd"/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изложить обращение в письменной форме;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назначить другое время для консультаций.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Продолжительность информирования по телефону не должна превышать 10 минут.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 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3.6.1. Перечень лиц, имеющих право на получение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3.6.3. Перечень документов, необходимых для получения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3.6.4. Сроки предоставления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3.6.5. Основания для отказа в приеме документов, необходимых для предоставления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3.6.6. Основания для приостановления предоставления услуги, для отказа в предоставлении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3.6.7. Место размещения информации по вопросам предоставления услуги на портале, официальном сайте </w:t>
      </w:r>
      <w:r w:rsidR="00C44B5E">
        <w:rPr>
          <w:rFonts w:eastAsia="Calibri" w:cs="Times New Roman"/>
          <w:szCs w:val="28"/>
        </w:rPr>
        <w:t>управления образования</w:t>
      </w:r>
      <w:r>
        <w:rPr>
          <w:rFonts w:eastAsia="Calibri" w:cs="Times New Roman"/>
          <w:szCs w:val="28"/>
        </w:rPr>
        <w:t xml:space="preserve"> на портале органов </w:t>
      </w:r>
      <w:r w:rsidR="00C44B5E">
        <w:rPr>
          <w:rFonts w:eastAsia="Calibri" w:cs="Times New Roman"/>
          <w:szCs w:val="28"/>
        </w:rPr>
        <w:t>местного самоуправления</w:t>
      </w:r>
      <w:r>
        <w:rPr>
          <w:rFonts w:eastAsia="Calibri" w:cs="Times New Roman"/>
          <w:szCs w:val="28"/>
        </w:rPr>
        <w:t xml:space="preserve"> </w:t>
      </w:r>
      <w:r w:rsidR="007220C0">
        <w:rPr>
          <w:rFonts w:eastAsia="Calibri" w:cs="Times New Roman"/>
          <w:szCs w:val="28"/>
        </w:rPr>
        <w:t>Некрасовского муниципального района</w:t>
      </w:r>
      <w:r>
        <w:rPr>
          <w:rFonts w:eastAsia="Calibri" w:cs="Times New Roman"/>
          <w:szCs w:val="28"/>
        </w:rPr>
        <w:t xml:space="preserve"> в сети «Интернет» и официальном сайте организации в сети «Интернет».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3.7. Организация разрабатывает информационные материалы, касающиеся порядка предоставления услуги, и размещает их в помещениях организации, предназначенных для приема заявителей, а также обеспечивает своевременную актуализацию указанных материалов.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3.9.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услуги работниками организации осуществляется бесплатно.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3.10.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организации при обращении заявителя лично, по телефону, посредством электронной почты с соблюдением требований Федерального закона от 27 июля 2006 года № 152</w:t>
      </w:r>
      <w:r>
        <w:rPr>
          <w:rFonts w:eastAsia="Calibri" w:cs="Times New Roman"/>
          <w:szCs w:val="28"/>
        </w:rPr>
        <w:noBreakHyphen/>
        <w:t xml:space="preserve">ФЗ «О персональных данных».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3.11. При предоставлении услуги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Наименование услуги – «</w:t>
      </w:r>
      <w:r>
        <w:rPr>
          <w:rFonts w:eastAsia="Calibri" w:cs="Times New Roman"/>
          <w:bCs/>
          <w:szCs w:val="28"/>
        </w:rPr>
        <w:t xml:space="preserve">Прием заявлений о зачислении в муниципальные образовательные организации </w:t>
      </w:r>
      <w:r w:rsidR="007220C0">
        <w:rPr>
          <w:rFonts w:eastAsia="Calibri" w:cs="Times New Roman"/>
          <w:bCs/>
          <w:szCs w:val="28"/>
        </w:rPr>
        <w:t>Некрасовского муниципального района</w:t>
      </w:r>
      <w:r>
        <w:rPr>
          <w:rFonts w:eastAsia="Calibri" w:cs="Times New Roman"/>
          <w:bCs/>
          <w:szCs w:val="28"/>
        </w:rPr>
        <w:t>, реализующие программы общего образования»</w:t>
      </w:r>
      <w:r>
        <w:rPr>
          <w:rFonts w:eastAsia="Calibri" w:cs="Times New Roman"/>
          <w:szCs w:val="28"/>
        </w:rPr>
        <w:t xml:space="preserve">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Услуга предоставляется организациями, функционально подчиненными </w:t>
      </w:r>
      <w:r w:rsidR="007E77F1">
        <w:rPr>
          <w:rFonts w:eastAsia="Calibri" w:cs="Times New Roman"/>
          <w:szCs w:val="28"/>
        </w:rPr>
        <w:t>Администрации Некрасовского муниципального района</w:t>
      </w:r>
      <w:r>
        <w:rPr>
          <w:rFonts w:eastAsia="Calibri" w:cs="Times New Roman"/>
          <w:szCs w:val="28"/>
        </w:rPr>
        <w:t xml:space="preserve">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Перечень организаций, функционально подчиненных </w:t>
      </w:r>
      <w:r w:rsidR="007E77F1">
        <w:rPr>
          <w:rFonts w:eastAsia="Calibri" w:cs="Times New Roman"/>
          <w:szCs w:val="28"/>
        </w:rPr>
        <w:t>Администрации Некрасовского муниципального района</w:t>
      </w:r>
      <w:r>
        <w:rPr>
          <w:rFonts w:eastAsia="Calibri" w:cs="Times New Roman"/>
          <w:szCs w:val="28"/>
        </w:rPr>
        <w:t xml:space="preserve">, приведен в приложении 1 к настоящему Порядку.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 Результат предоставления услуги – информационное письмо, составленное организацией,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Срок подачи и порядок регистрации заявления.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7.1. Сроки подачи заявления.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7.1.1. При приеме на обучение по образовательной программе начального общего образования:</w:t>
      </w:r>
    </w:p>
    <w:p w:rsidR="00B22C35" w:rsidRPr="00ED07B9" w:rsidRDefault="00B75119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ED07B9">
        <w:rPr>
          <w:rFonts w:eastAsia="Calibri" w:cs="Times New Roman"/>
          <w:szCs w:val="28"/>
        </w:rPr>
        <w:t>- с 01 апреля текущего года по 30 июня текущего года – при подаче заявления в организации, имеющие интернат, заявителем, ребенок которого обладает правом внеочередного приема в соответствии с пунктом 5 статьи 44 Закона Российской Федерации от 17 января 1992 года № 2202-1 «О прокуратуре Российской Федерации», пунктом 3 статьи 19 Закона Российской Федерации от 26 июня 1992 года № 3132-1 «О статусе судей</w:t>
      </w:r>
      <w:proofErr w:type="gramEnd"/>
      <w:r w:rsidRPr="00ED07B9">
        <w:rPr>
          <w:rFonts w:eastAsia="Calibri" w:cs="Times New Roman"/>
          <w:szCs w:val="28"/>
        </w:rPr>
        <w:t xml:space="preserve"> в Российской Федерации», частью 25 статьи 35 Федерального закона от </w:t>
      </w:r>
      <w:r w:rsidRPr="00ED07B9">
        <w:rPr>
          <w:rFonts w:eastAsia="Calibri" w:cs="Times New Roman"/>
          <w:szCs w:val="28"/>
        </w:rPr>
        <w:lastRenderedPageBreak/>
        <w:t xml:space="preserve">28 декабря 2010 года № 403-ФЗ «О Следственном комитете Российской Федерации»; </w:t>
      </w:r>
    </w:p>
    <w:p w:rsidR="00B22C35" w:rsidRPr="00ED07B9" w:rsidRDefault="00B75119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ED07B9">
        <w:rPr>
          <w:rFonts w:eastAsia="Calibri" w:cs="Times New Roman"/>
          <w:szCs w:val="28"/>
        </w:rPr>
        <w:t>- с 01 апреля текущего года по 30 июня текущего года – при подаче заявления заявителем, ребенок которого обладает правом преимущественного приема на обучение в организацию, в которой обучаются полнородные и неполнородные брат и (или) сестра такого ребенка, в соответствии с частью 3.1 статьи 67 Федерального закона от 29 декабря 2012 года № 273-ФЗ «Об образовании в Российской Федерации»;</w:t>
      </w:r>
      <w:proofErr w:type="gramEnd"/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 w:rsidRPr="00ED07B9">
        <w:rPr>
          <w:rFonts w:eastAsia="Calibri" w:cs="Times New Roman"/>
          <w:szCs w:val="28"/>
        </w:rPr>
        <w:t>- с 06 июля текущего года до заполнения свободных мест, но не позднее 05 сентября текущего года.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7.1.2. При приеме в порядке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деятельность по образовательным программам соответствующего уровня, – в течение учебного года.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7.1.3. 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– в соответствии со сроками, ежегодно устанавливаемыми для проведения индивидуального отбора.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7.2. При подаче заявления через портал временем подачи заявления является время регистрации заявления на портале.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Регистрация заявления, поданного через портал,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заявления. Заявление, поступившее после окончания рабочего дня организации либо в нерабочий день, регистрируется на следующий рабочий день организации.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Заявитель, имеющий детей одного года рождения или детей, зачисляемых в один год в одну организацию, оформляет заявление на каждого ребенка.  </w:t>
      </w:r>
    </w:p>
    <w:p w:rsidR="00B22C35" w:rsidRDefault="00B75119">
      <w:pPr>
        <w:spacing w:line="238" w:lineRule="auto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  <w:r>
        <w:rPr>
          <w:rFonts w:eastAsia="Calibri" w:cs="Times New Roman"/>
          <w:i/>
          <w:szCs w:val="28"/>
        </w:rPr>
        <w:t xml:space="preserve">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7.3.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организацию. 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7.4. Заявление,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заявлений в срок не более 1 рабочего дня с момента поступления заявления в организацию.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7.5. Заявление, направленное посредством электронной почты, регистрируется организацией в журнале регистрации заявлений в срок не более 1 рабочего дня с момента поступления заявления в организацию.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 Срок предоставления услуги: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для заявителя, ребенок которого обладает правом внеочередного или преимущественного приема на обучение по образовательной программе начального общего образования, – в течение 3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>рабочих дней после завершения приема заявлений, подаваемых для зачисления в первый класс;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для иных заявителей – в течение 5 рабочих дней после приема заявления и документов.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Исчерпывающий перечень документов, необходимых для предоставления услуги.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9.1. Заявление по формам, приведенным в приложении 2 к настоящему Порядку.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9.2. Копия документа, удостоверяющего личность родителя (законного представителя) ребенка или совершеннолетнего заявителя.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9.3. Копия свидетельства о рождении ребенка.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9.4. В случае использования права преимущественного приема ребенка на обучение по образовательной программе начального общего образования в организацию, в которой обучаются его полнородные и неполнородные брат и (или) сестра, – копия свидетельства о рождении </w:t>
      </w:r>
      <w:proofErr w:type="gramStart"/>
      <w:r>
        <w:rPr>
          <w:rFonts w:eastAsia="Calibri" w:cs="Times New Roman"/>
          <w:szCs w:val="28"/>
        </w:rPr>
        <w:t>полнородных</w:t>
      </w:r>
      <w:proofErr w:type="gramEnd"/>
      <w:r>
        <w:rPr>
          <w:rFonts w:eastAsia="Calibri" w:cs="Times New Roman"/>
          <w:szCs w:val="28"/>
        </w:rPr>
        <w:t xml:space="preserve"> и неполнородных брата и (или) сестры.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9.5. Копия документа, подтверждающего установление опеки или попечительства (при необходимости).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9.6. Копия заключения психолого-медико-педагогической комиссии (при наличии).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9.7. При приеме на обучение по образовательным программам среднего общего образования – аттестат об основном общем образовании.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9.8. 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Иностранные граждане и лица без гражданства все документы представляют на </w:t>
      </w:r>
      <w:proofErr w:type="gramStart"/>
      <w:r>
        <w:rPr>
          <w:rFonts w:eastAsia="Calibri" w:cs="Times New Roman"/>
          <w:szCs w:val="28"/>
        </w:rPr>
        <w:t>русском</w:t>
      </w:r>
      <w:proofErr w:type="gramEnd"/>
      <w:r>
        <w:rPr>
          <w:rFonts w:eastAsia="Calibri" w:cs="Times New Roman"/>
          <w:szCs w:val="28"/>
        </w:rPr>
        <w:t xml:space="preserve"> языке или вместе с заверенным в установленном порядке переводом на русский язык.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9.9. Документ, удостоверяющий полномочия представителя заявителя.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Заявители имеют право по своему усмотрению представлять другие документы.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Документы, указанные в подпунктах 9.1, 9.2, 9.6 – 9.9 настоящего пункта, заявитель представляет самостоятельно.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посещении организации и (или) очном взаимодействии с уполномоченными работниками организации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 совершеннолетний заявитель – оригинал документа, удостоверяющего личность.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>
        <w:rPr>
          <w:rFonts w:eastAsia="Calibri" w:cs="Times New Roman"/>
          <w:szCs w:val="28"/>
        </w:rPr>
        <w:t>ии и ау</w:t>
      </w:r>
      <w:proofErr w:type="gramEnd"/>
      <w:r>
        <w:rPr>
          <w:rFonts w:eastAsia="Calibri" w:cs="Times New Roman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6A275A">
        <w:rPr>
          <w:rFonts w:eastAsia="Calibri" w:cs="Times New Roman"/>
          <w:szCs w:val="28"/>
        </w:rPr>
        <w:t>государственных</w:t>
      </w:r>
      <w:r>
        <w:rPr>
          <w:rFonts w:eastAsia="Calibri" w:cs="Times New Roman"/>
          <w:szCs w:val="28"/>
        </w:rPr>
        <w:t xml:space="preserve"> и муниципальных услуг в электронной форме» (далее – ЕСИА) с применением подтвержденной учетной записи в ЕСИА.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в 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rFonts w:eastAsia="Calibri" w:cs="Times New Roman"/>
          <w:szCs w:val="28"/>
        </w:rPr>
        <w:t xml:space="preserve"> Документы, подтверждающие получение согласия, могут быть </w:t>
      </w:r>
      <w:proofErr w:type="gramStart"/>
      <w:r>
        <w:rPr>
          <w:rFonts w:eastAsia="Calibri" w:cs="Times New Roman"/>
          <w:szCs w:val="28"/>
        </w:rPr>
        <w:t>представлены</w:t>
      </w:r>
      <w:proofErr w:type="gramEnd"/>
      <w:r>
        <w:rPr>
          <w:rFonts w:eastAsia="Calibri" w:cs="Times New Roman"/>
          <w:szCs w:val="28"/>
        </w:rPr>
        <w:t xml:space="preserve"> в том числе в форме электронного документа.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подаче заявления через портал подтверждение согласия на обработку персональных данных осуществляется в интерактивной форме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Исчерпывающий перечень документов и сведений, необходимых для предоставления услуги, находящихся в распоряжении </w:t>
      </w:r>
      <w:r w:rsidR="007220C0">
        <w:rPr>
          <w:rFonts w:eastAsia="Calibri" w:cs="Times New Roman"/>
          <w:szCs w:val="28"/>
        </w:rPr>
        <w:t>муниципальных</w:t>
      </w:r>
      <w:r>
        <w:rPr>
          <w:rFonts w:eastAsia="Calibri" w:cs="Times New Roman"/>
          <w:szCs w:val="28"/>
        </w:rPr>
        <w:t xml:space="preserve"> органов, органов местного самоуправления или организаций.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</w:t>
      </w:r>
      <w:proofErr w:type="gramStart"/>
      <w:r>
        <w:rPr>
          <w:rFonts w:eastAsia="Calibri" w:cs="Times New Roman"/>
          <w:szCs w:val="28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>
        <w:rPr>
          <w:rFonts w:eastAsia="Calibri" w:cs="Times New Roman"/>
          <w:szCs w:val="28"/>
        </w:rPr>
        <w:t xml:space="preserve"> родителем (законным представителем)), –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10.2. Непредставление (несвоевременное представление) органами государственной власти, органами местного самоуправления или </w:t>
      </w:r>
      <w:r>
        <w:rPr>
          <w:rFonts w:eastAsia="Calibri" w:cs="Times New Roman"/>
          <w:szCs w:val="28"/>
        </w:rPr>
        <w:lastRenderedPageBreak/>
        <w:t>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10.3. Документы, указанные в подпункте 10.1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11. </w:t>
      </w:r>
      <w:r w:rsidR="006A275A" w:rsidRPr="006A275A">
        <w:rPr>
          <w:rFonts w:eastAsia="Calibri" w:cs="Times New Roman"/>
          <w:szCs w:val="28"/>
        </w:rPr>
        <w:t>Решение о предоставлении услуги принимается организацией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B22C35" w:rsidRDefault="00B75119">
      <w:pPr>
        <w:spacing w:line="237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подпункте 7.1 пункта 7 раздела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настоящего Порядка. Такие заявления в журнале регистрации заявлений не регистрируются, организацией не рассматриваются. </w:t>
      </w:r>
    </w:p>
    <w:p w:rsidR="00B22C35" w:rsidRDefault="00B75119">
      <w:pPr>
        <w:spacing w:line="237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13. Оснований для приостановления предоставления услуги нет.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 Основания для отказа в предоставлении услуги: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14.1. 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14.2.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14.3. Наличие противоречий между сведениями, указанными в заявлении, и сведениями, указанными в приложенных к нему документах.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14.5.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14.7. Подача заявления лицом, не имеющим полномочий представлять интересы заявителя в соответствии с пунктом 2 раздела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настоящего Порядка.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14.9. Обращение заявителя в организацию, реализующую исключительно адаптированную образовательную программу, с заявлением, в котором указана образовательная программа, не предусмотренная в организации.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14.10.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</w:t>
      </w:r>
      <w:r w:rsidR="000127B0">
        <w:rPr>
          <w:rFonts w:eastAsia="Calibri" w:cs="Times New Roman"/>
          <w:szCs w:val="28"/>
        </w:rPr>
        <w:t>управления образования</w:t>
      </w:r>
      <w:r>
        <w:rPr>
          <w:rFonts w:eastAsia="Calibri" w:cs="Times New Roman"/>
          <w:szCs w:val="28"/>
        </w:rPr>
        <w:t xml:space="preserve"> на прием ребенка в организацию для получения начального общего образования.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14.11. Отзыв заявления по инициативе заявителя.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 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15. Услуга предоставляется бесплатно.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16. Услуги, которые являются необходимыми и обязательными для предоставления услуги, отсутствуют. </w:t>
      </w:r>
    </w:p>
    <w:p w:rsidR="00B22C35" w:rsidRDefault="00B75119">
      <w:pPr>
        <w:tabs>
          <w:tab w:val="left" w:pos="851"/>
        </w:tabs>
        <w:spacing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17. В процессе предоставления услуги заявлению, поданному заявителем, присваиваются следующие статусы: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«Заявление отправлено в </w:t>
      </w:r>
      <w:proofErr w:type="gramStart"/>
      <w:r>
        <w:rPr>
          <w:rFonts w:eastAsia="Calibri" w:cs="Times New Roman"/>
          <w:szCs w:val="28"/>
        </w:rPr>
        <w:t>образовательную</w:t>
      </w:r>
      <w:proofErr w:type="gramEnd"/>
      <w:r>
        <w:rPr>
          <w:rFonts w:eastAsia="Calibri" w:cs="Times New Roman"/>
          <w:szCs w:val="28"/>
        </w:rPr>
        <w:t xml:space="preserve"> организацию»;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«Заявление получено образовательной организацией»; 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«Направлен межведомственный информационный запрос» (в случае необходимости);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«Получен ответ на межведомственный информационный запрос»;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«Заявление принято к рассмотрению. Приглашаем представить документы для приема на обучение»;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«Отказано в предоставлении услуги» (с указанием основания для отказа);</w:t>
      </w:r>
    </w:p>
    <w:p w:rsidR="00B22C35" w:rsidRDefault="00B75119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«Информационное письмо».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18. Заявитель уведомляется о ходе и результатах предоставления услуги независимо от принятого решения одним из следующих способов: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18.1. На портале посредством размещения статусов в личном кабинете заявителя.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18.2. Через личное обращение в организацию.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Исправление допущенных опечаток и ошибок в выданных в результате предоставления услуги документах осуществляется при личном обращении заявителя в организацию. Работник организации в день обращения заявителя </w:t>
      </w:r>
      <w:r>
        <w:rPr>
          <w:rFonts w:eastAsia="Calibri" w:cs="Times New Roman"/>
          <w:szCs w:val="28"/>
        </w:rPr>
        <w:lastRenderedPageBreak/>
        <w:t>вносит изменения в информационную систему и выдает заявителю исправленный результат услуги.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19. Максимальный срок ожидания в очереди при подаче заявления и при получении результата предоставления услуги не должен превышать 30 минут.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20. Организация обеспечивает инвалидам и другим маломобильным группам населения условия для беспрепятственного доступа в помещения, в которых предоставляется услуга, и беспрепятственного передвижения в них в 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B22C35" w:rsidRDefault="00B22C35">
      <w:pPr>
        <w:spacing w:line="238" w:lineRule="auto"/>
        <w:jc w:val="both"/>
        <w:rPr>
          <w:rFonts w:eastAsia="Calibri" w:cs="Times New Roman"/>
          <w:szCs w:val="28"/>
        </w:rPr>
      </w:pPr>
    </w:p>
    <w:p w:rsidR="00B22C35" w:rsidRDefault="00B75119">
      <w:pPr>
        <w:keepNext/>
        <w:spacing w:line="238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D67F02">
        <w:rPr>
          <w:rFonts w:cs="Times New Roman"/>
          <w:bCs/>
          <w:szCs w:val="28"/>
          <w:lang w:eastAsia="ru-RU"/>
        </w:rPr>
        <w:t xml:space="preserve">II. Состав, последовательность и сроки выполнения процедур, </w:t>
      </w:r>
      <w:r w:rsidRPr="00D67F02">
        <w:rPr>
          <w:rFonts w:cs="Times New Roman"/>
          <w:bCs/>
          <w:szCs w:val="28"/>
          <w:lang w:eastAsia="ru-RU"/>
        </w:rPr>
        <w:br/>
        <w:t xml:space="preserve">требования к порядку их выполнения, особенности выполнения процедур </w:t>
      </w:r>
      <w:r w:rsidRPr="00D67F02">
        <w:rPr>
          <w:rFonts w:cs="Times New Roman"/>
          <w:bCs/>
          <w:szCs w:val="28"/>
          <w:lang w:eastAsia="ru-RU"/>
        </w:rPr>
        <w:br/>
        <w:t>в электронной форме</w:t>
      </w:r>
    </w:p>
    <w:p w:rsidR="00B22C35" w:rsidRDefault="00B22C35">
      <w:pPr>
        <w:keepNext/>
        <w:spacing w:line="238" w:lineRule="auto"/>
        <w:jc w:val="center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21. Перечень процедур.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21.1. Прием и регистрация заявления.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21.2. 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21.3. Оформление и выдача информационного письма.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 Описание процедур.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22.1. Прием и регистрация заявления.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22.1.1. Основанием для начала процедуры является поступление заявления в организацию.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22.1.2. Должностным лицом, ответственным за выполнение процедуры, является </w:t>
      </w:r>
      <w:r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22.1.3. Должностное лицо, ответственное за выполнение процедуры, осуществляет присвоение заявлению регистрационного номера, внесение записи о приеме заявления в журнал регистрации заявлений организации.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22.1.4. Результат процедуры – приглашение заявителя с целью представления документов для приема на обучение.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22.1.5. Критерии принятия решения.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 поступлении заявления в сроки, указанные в подпункте 7.1 пункта 7 раздела </w:t>
      </w:r>
      <w:r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eastAsia="ru-RU"/>
        </w:rPr>
        <w:t xml:space="preserve"> настоящего Порядка, заявление регистрируется в журнале. Заявления, поступившие в организацию за пределами периодов, указанных в подпункте 7.1 пункта 7 раздела </w:t>
      </w:r>
      <w:r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eastAsia="ru-RU"/>
        </w:rPr>
        <w:t xml:space="preserve"> настоящего Порядка, в журнале регистрации заявлений не регистрируются.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22.1.6.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отправлено в </w:t>
      </w:r>
      <w:proofErr w:type="gramStart"/>
      <w:r>
        <w:rPr>
          <w:rFonts w:cs="Times New Roman"/>
          <w:szCs w:val="28"/>
          <w:lang w:eastAsia="ru-RU"/>
        </w:rPr>
        <w:t>образовательную</w:t>
      </w:r>
      <w:proofErr w:type="gramEnd"/>
      <w:r>
        <w:rPr>
          <w:rFonts w:cs="Times New Roman"/>
          <w:szCs w:val="28"/>
          <w:lang w:eastAsia="ru-RU"/>
        </w:rPr>
        <w:t xml:space="preserve"> организацию»;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получено образовательной организацией»;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принято к рассмотрению»;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«Приглашение представить документы для приема на обучение».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22.1.7. Срок выполнения процедуры – не более 1 рабочего дня с момента обращения в организацию.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22.2.1. Основанием для начала процедуры является регистрация заявления в журнале регистрации заявлений организации.</w:t>
      </w:r>
      <w:r>
        <w:rPr>
          <w:rFonts w:cs="Times New Roman"/>
          <w:szCs w:val="28"/>
          <w:lang w:eastAsia="ru-RU"/>
        </w:rPr>
        <w:t xml:space="preserve">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22.2.2. Должностным лицом, ответственным за выполнение процедуры, является </w:t>
      </w:r>
      <w:r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22.2.3. При проведении первичной проверки должностное лицо:</w:t>
      </w:r>
    </w:p>
    <w:p w:rsidR="00B22C35" w:rsidRDefault="00B75119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проверяет надлежащее оформление заявления;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принимает документы, представляемые для приема на обучение.</w:t>
      </w:r>
    </w:p>
    <w:p w:rsidR="00B22C35" w:rsidRDefault="00B75119">
      <w:pPr>
        <w:tabs>
          <w:tab w:val="left" w:pos="851"/>
        </w:tabs>
        <w:spacing w:line="238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22.2.4. Если заявителем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 течение 2 рабочих дней со дня представления документов для приема на обучение в организацию направляет межведомственный информационный запрос:</w:t>
      </w:r>
    </w:p>
    <w:p w:rsidR="00B22C35" w:rsidRDefault="00B75119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 предоставлении сведений о государственной регистрации актов гражданского состояния – в органы записи актов гражданского состояния через Единый государственный реестр записей актов гражданского состояния;</w:t>
      </w:r>
    </w:p>
    <w:p w:rsidR="00B22C35" w:rsidRDefault="00B75119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– в органы опеки и попечительства.</w:t>
      </w:r>
    </w:p>
    <w:p w:rsidR="00B22C35" w:rsidRDefault="00B75119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организацию.</w:t>
      </w:r>
    </w:p>
    <w:p w:rsidR="00B22C35" w:rsidRDefault="00B75119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22.2.6. Критерий принятия решения – соответствие заявления и документов для приема на обучение требованиям, предусмотренным пунктом 14 раздела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настоящего Порядка.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22.2.7. Результат процедуры –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22.2.8.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«Направлен межведомственный информационный запрос»;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«Получен ответ на межведомственный информационный запрос»;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- «Заявление и документы </w:t>
      </w:r>
      <w:proofErr w:type="gramStart"/>
      <w:r>
        <w:rPr>
          <w:rFonts w:cs="Times New Roman"/>
          <w:szCs w:val="28"/>
          <w:lang w:eastAsia="ru-RU"/>
        </w:rPr>
        <w:t>приняты/ в предоставлении услуги отказано</w:t>
      </w:r>
      <w:proofErr w:type="gramEnd"/>
      <w:r>
        <w:rPr>
          <w:rFonts w:cs="Times New Roman"/>
          <w:szCs w:val="28"/>
          <w:lang w:eastAsia="ru-RU"/>
        </w:rPr>
        <w:t xml:space="preserve"> (мотивированный отказ)».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22.2.9. Срок выполнения процедуры – не более 5 рабочих дней с момента регистрации заявления в журнале регистраций заявлений.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22.3. Оформление и выдача информационного письма.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22.3.1. Основанием для начала процедуры является издание распорядительного акта организации о приеме на обучение в сроки, указанные в пункте 8 раздела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настоящего Порядка.</w:t>
      </w:r>
      <w:r>
        <w:rPr>
          <w:rFonts w:cs="Times New Roman"/>
          <w:szCs w:val="28"/>
          <w:lang w:eastAsia="ru-RU"/>
        </w:rPr>
        <w:t xml:space="preserve">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22.3.2. Должностным лицом, ответственным за выполнение процедуры, является </w:t>
      </w:r>
      <w:r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22.3.3. Должностное лицо организации, ответственное за предоставление услуги, оформляет информационное письмо для каждого заявителя.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22.3.4. Срок выполнения процедуры – не более 1 рабочего дня с момента издания распорядительного акта организации.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22.3.5. Критерий принятия решения – количество свободных мест для приема в организацию.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22.3.6. Результат процедуры – информационное письмо, содержащее реквизиты распорядительного акта организации или уведомление об отказе в приеме на обучение по причине отсутствия свободных мест.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22.3.7. Направление уведомления о выполнении процедуры в личный кабинет заявителя осуществляется посредством присвоения заявлению статуса «Информационное письмо направлено».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23. Выполнение процедур в электронной форме.</w:t>
      </w:r>
    </w:p>
    <w:p w:rsidR="00B22C35" w:rsidRDefault="00B75119">
      <w:pPr>
        <w:tabs>
          <w:tab w:val="left" w:pos="851"/>
        </w:tabs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23.1. Форма электронной заявки на предоставление услуги в электронной форме приведена в приложении 3 к настоящему Порядку.</w:t>
      </w:r>
    </w:p>
    <w:p w:rsidR="00B22C35" w:rsidRDefault="00B75119">
      <w:pPr>
        <w:widowControl w:val="0"/>
        <w:spacing w:line="237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Таблица последовательности исполнения действий (операций), осуществляемых при предоставлении услуги в электронной форме, приведена в приложении 4 к настоящему Порядку. 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23.2. Для авторизации на </w:t>
      </w:r>
      <w:proofErr w:type="gramStart"/>
      <w:r>
        <w:rPr>
          <w:rFonts w:eastAsia="Calibri" w:cs="Times New Roman"/>
          <w:szCs w:val="28"/>
        </w:rPr>
        <w:t>портале</w:t>
      </w:r>
      <w:proofErr w:type="gramEnd"/>
      <w:r>
        <w:rPr>
          <w:rFonts w:eastAsia="Calibri" w:cs="Times New Roman"/>
          <w:szCs w:val="28"/>
        </w:rPr>
        <w:t xml:space="preserve"> применяется учетная запись, подтвержденная в ЕСИА.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23.3. Формирование заявления осуществляется посредством заполнения полей интерактивной формы заявления на </w:t>
      </w:r>
      <w:proofErr w:type="gramStart"/>
      <w:r>
        <w:rPr>
          <w:rFonts w:eastAsia="Calibri" w:cs="Times New Roman"/>
          <w:szCs w:val="28"/>
        </w:rPr>
        <w:t>портале</w:t>
      </w:r>
      <w:proofErr w:type="gramEnd"/>
      <w:r>
        <w:rPr>
          <w:rFonts w:eastAsia="Calibri" w:cs="Times New Roman"/>
          <w:szCs w:val="28"/>
        </w:rPr>
        <w:t xml:space="preserve"> без необходимости дополнительной подачи заявления в иной форме.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формировании заявления заявителю обеспечивается: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возможность возврата на любой из этапов заполнения электронной формы заявления без </w:t>
      </w:r>
      <w:proofErr w:type="gramStart"/>
      <w:r>
        <w:rPr>
          <w:rFonts w:eastAsia="Calibri" w:cs="Times New Roman"/>
          <w:szCs w:val="28"/>
        </w:rPr>
        <w:t>потери</w:t>
      </w:r>
      <w:proofErr w:type="gramEnd"/>
      <w:r>
        <w:rPr>
          <w:rFonts w:eastAsia="Calibri" w:cs="Times New Roman"/>
          <w:szCs w:val="28"/>
        </w:rPr>
        <w:t xml:space="preserve"> ранее введенной информации;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возможность доступа заявителя на </w:t>
      </w:r>
      <w:proofErr w:type="gramStart"/>
      <w:r>
        <w:rPr>
          <w:rFonts w:eastAsia="Calibri" w:cs="Times New Roman"/>
          <w:szCs w:val="28"/>
        </w:rPr>
        <w:t>портале</w:t>
      </w:r>
      <w:proofErr w:type="gramEnd"/>
      <w:r>
        <w:rPr>
          <w:rFonts w:eastAsia="Calibri" w:cs="Times New Roman"/>
          <w:szCs w:val="28"/>
        </w:rPr>
        <w:t xml:space="preserve"> к ранее поданным им заявлениям в течение не менее одного года с момента направления заявления, к частично сформированным заявлениям – в течение не менее 3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 xml:space="preserve">месяцев с момента формирования заявления. 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23.4. В соответствии со сроками предоставления услуги, определенными пунктом 8 раздела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уведомление о приеме на обучение в организацию с указанием реквизитов распорядительного акта организации;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уведомление об отказе в приеме на обучение по причине отсутствия свободных мест.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23.5. 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B22C35" w:rsidRDefault="00B22C35">
      <w:pPr>
        <w:spacing w:line="238" w:lineRule="auto"/>
        <w:rPr>
          <w:rFonts w:eastAsia="Calibri" w:cs="Times New Roman"/>
          <w:szCs w:val="28"/>
        </w:rPr>
      </w:pPr>
    </w:p>
    <w:p w:rsidR="00B22C35" w:rsidRDefault="00B75119">
      <w:pPr>
        <w:keepNext/>
        <w:spacing w:line="238" w:lineRule="auto"/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I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>. Порядок и формы контроля за исполнением настоящего Порядка</w:t>
      </w:r>
    </w:p>
    <w:p w:rsidR="00B22C35" w:rsidRDefault="00B22C35">
      <w:pPr>
        <w:keepNext/>
        <w:spacing w:line="238" w:lineRule="auto"/>
        <w:jc w:val="center"/>
        <w:rPr>
          <w:rFonts w:eastAsia="Calibri" w:cs="Times New Roman"/>
          <w:szCs w:val="28"/>
        </w:rPr>
      </w:pP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24. 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24.1. Контроль за соблюдением и исполнением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</w:t>
      </w:r>
      <w:r w:rsidR="00D67F02">
        <w:rPr>
          <w:rFonts w:eastAsia="Calibri" w:cs="Times New Roman"/>
          <w:szCs w:val="28"/>
        </w:rPr>
        <w:t>управление образования</w:t>
      </w:r>
      <w:r>
        <w:rPr>
          <w:rFonts w:eastAsia="Calibri" w:cs="Times New Roman"/>
          <w:szCs w:val="28"/>
        </w:rPr>
        <w:t>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Текущий контроль за предоставлением услуги осуществляется отделом надзора и контроля в сфере образования, отделом развития общего образования департамента.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Контроль за предоставлением услуги осуществляется в форме проверок, а также в рамках ведомственного контроля.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Проверки могут быть плановыми и внеплановыми.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Внеплановые проверки проводятся в случае поступления обращений заявителей, содержащих жалобы на нарушение их прав и законных интересов.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24.2. Требованием к осуществлению текущего контроля за предоставлением услуги является независимость текущего контроля.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24.3. </w:t>
      </w:r>
      <w:proofErr w:type="gramStart"/>
      <w:r>
        <w:rPr>
          <w:rFonts w:eastAsia="Calibri" w:cs="Times New Roman"/>
          <w:szCs w:val="28"/>
        </w:rPr>
        <w:t xml:space="preserve">Независимость текущего контроля заключается в том, что должностное лицо департамента, уполномоченное на осуществление контроля, не находится в служебной зависимости от работников организации, участвующих в предоставлении услуги, в том числе не имеет </w:t>
      </w:r>
      <w:r>
        <w:rPr>
          <w:rFonts w:eastAsia="Calibri" w:cs="Times New Roman"/>
          <w:szCs w:val="28"/>
        </w:rPr>
        <w:lastRenderedPageBreak/>
        <w:t xml:space="preserve">близкого родства или свойства (родители, супруги, дети, братья, сестры, а также братья, сестры, родители, дети супругов и супруги детей) с ними. </w:t>
      </w:r>
      <w:proofErr w:type="gramEnd"/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24.4. Должностные лица департамента, осуществляющие текущий контроль за предоставлением услуги, обязаны принимать меры по предотвращению конфликта интересов при предоставлении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25. Порядок и периодичность осуществления плановых и внеплановых проверок полноты и качества предоставления услуги. </w:t>
      </w:r>
    </w:p>
    <w:p w:rsidR="00B22C35" w:rsidRDefault="00B75119">
      <w:pPr>
        <w:spacing w:line="238" w:lineRule="auto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услуги устанавливаются приказом департамента.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25.2. При выявлении в ходе </w:t>
      </w:r>
      <w:proofErr w:type="gramStart"/>
      <w:r>
        <w:rPr>
          <w:rFonts w:eastAsia="Calibri" w:cs="Times New Roman"/>
          <w:szCs w:val="28"/>
        </w:rPr>
        <w:t>проверок фактов нарушения требований законодательства Российской Федерации</w:t>
      </w:r>
      <w:proofErr w:type="gramEnd"/>
      <w:r>
        <w:rPr>
          <w:rFonts w:eastAsia="Calibri" w:cs="Times New Roman"/>
          <w:szCs w:val="28"/>
        </w:rPr>
        <w:t xml:space="preserve"> к предоставлению услуги, в том числе к порядку подачи жалоб на решения и (или) действия (бездействие) работников организации, включая положения настоящего Порядка, принимаются меры по устранению таких нарушений.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 Ответственность работников организации за решения и действия (бездействие), принимаемые (осуществляемые) ими в ходе предоставления услуги.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 </w:t>
      </w:r>
    </w:p>
    <w:p w:rsidR="00B22C35" w:rsidRDefault="00B75119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26.2. По результатам проведенных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 интересов заявителей работники организации несут ответственность в соответствии с действующим законодательством.</w:t>
      </w:r>
    </w:p>
    <w:p w:rsidR="00B22C35" w:rsidRDefault="00B7511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26.3. Конкретные меры ответственности оператора и иных ответственных лиц за решения и действия (бездействие), принимаемые (осуществляемые) в ходе предоставления услуги.</w:t>
      </w:r>
    </w:p>
    <w:p w:rsidR="00B22C35" w:rsidRDefault="00B7511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26.3.1.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B22C35" w:rsidRDefault="00B7511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26.3.2. По результатам проверок лица, допустившие нарушение требований настоящего Порядка, привлекаются к дисциплинарной ответственности в соответствии с Трудовым кодексом Российской Федерации.</w:t>
      </w:r>
    </w:p>
    <w:p w:rsidR="00B22C35" w:rsidRDefault="00B7511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26.3.3.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22C35" w:rsidRDefault="00B7511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26.4.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B22C35" w:rsidRDefault="00B22C35">
      <w:pPr>
        <w:jc w:val="both"/>
        <w:rPr>
          <w:rFonts w:eastAsia="Calibri" w:cs="Times New Roman"/>
          <w:szCs w:val="28"/>
        </w:rPr>
      </w:pPr>
    </w:p>
    <w:p w:rsidR="00B22C35" w:rsidRDefault="00B75119">
      <w:pPr>
        <w:spacing w:line="238" w:lineRule="auto"/>
        <w:ind w:firstLine="0"/>
        <w:jc w:val="center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val="en-US" w:eastAsia="ru-RU"/>
        </w:rPr>
        <w:t>I</w:t>
      </w:r>
      <w:r>
        <w:rPr>
          <w:rFonts w:cs="Times New Roman"/>
          <w:bCs/>
          <w:szCs w:val="28"/>
          <w:lang w:eastAsia="ru-RU"/>
        </w:rPr>
        <w:t>V. 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</w:p>
    <w:p w:rsidR="00B22C35" w:rsidRDefault="00B22C35">
      <w:pPr>
        <w:spacing w:line="238" w:lineRule="auto"/>
        <w:rPr>
          <w:rFonts w:cs="Times New Roman"/>
          <w:szCs w:val="28"/>
          <w:lang w:eastAsia="ru-RU"/>
        </w:rPr>
      </w:pPr>
    </w:p>
    <w:p w:rsidR="00FF1AC9" w:rsidRDefault="00B7511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27. </w:t>
      </w:r>
      <w:r w:rsidR="00FF1AC9">
        <w:rPr>
          <w:rFonts w:cs="Times New Roman"/>
          <w:bCs/>
          <w:szCs w:val="28"/>
          <w:lang w:eastAsia="ru-RU"/>
        </w:rPr>
        <w:t>Заявитель может обратиться с жалобой на решения и действия (бездействие) организации, предоставляющей услугу, а также работников организации, предоставляющей услугу, в том числе в следующих случаях: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отказ в приеме заявления у заявителя;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нарушение срока регистрации заявления;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нарушение срока предоставления услуги;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>
        <w:rPr>
          <w:rFonts w:cs="Times New Roman"/>
          <w:bCs/>
          <w:szCs w:val="28"/>
          <w:lang w:eastAsia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FF1AC9" w:rsidRDefault="00B7511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28. </w:t>
      </w:r>
      <w:r w:rsidR="00FF1AC9">
        <w:rPr>
          <w:rFonts w:cs="Times New Roman"/>
          <w:bCs/>
          <w:szCs w:val="28"/>
          <w:lang w:eastAsia="ru-RU"/>
        </w:rPr>
        <w:t>Жалоба подается заявителем в письменной форме на бумажном носителе, в электронной форме в организацию, предоставляющую услугу, или в департамент. Жалоба может быть направлена по почте, с использованием сети «Интернет», официального сайта организации в сети «Интернет», портала органов государственной власти Ярославской области в сети «Интернет», а также может быть принята при личном приеме заявителя.</w:t>
      </w:r>
    </w:p>
    <w:p w:rsidR="00FF1AC9" w:rsidRDefault="00FF1AC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F1AC9" w:rsidRDefault="00FF1AC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B22C35" w:rsidRDefault="00B7511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29. Жалоба должна содержать следующие сведения:</w:t>
      </w:r>
    </w:p>
    <w:p w:rsidR="00B22C35" w:rsidRDefault="00B75119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>
        <w:rPr>
          <w:rFonts w:cs="Times New Roman"/>
          <w:bCs/>
          <w:szCs w:val="28"/>
          <w:lang w:eastAsia="ru-RU"/>
        </w:rPr>
        <w:t>наименование организации, фамилия, имя, отчество (последнее – при наличии) должностного лица организации, решения и действия (бездействие) которых обжалуются;</w:t>
      </w:r>
      <w:proofErr w:type="gramEnd"/>
    </w:p>
    <w:p w:rsidR="00B22C35" w:rsidRDefault="00B75119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>
        <w:rPr>
          <w:rFonts w:cs="Times New Roman"/>
          <w:bCs/>
          <w:szCs w:val="28"/>
          <w:lang w:eastAsia="ru-RU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C35" w:rsidRDefault="00B75119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lastRenderedPageBreak/>
        <w:t>сведения об обжалуемых решениях и действиях (бездействии) организации, должностного лица организации, совершенных (принятых) в</w:t>
      </w:r>
      <w:r>
        <w:rPr>
          <w:rFonts w:cs="Times New Roman"/>
          <w:bCs/>
          <w:szCs w:val="28"/>
          <w:lang w:val="en-US" w:eastAsia="ru-RU"/>
        </w:rPr>
        <w:t> </w:t>
      </w:r>
      <w:r>
        <w:rPr>
          <w:rFonts w:cs="Times New Roman"/>
          <w:bCs/>
          <w:szCs w:val="28"/>
          <w:lang w:eastAsia="ru-RU"/>
        </w:rPr>
        <w:t>ходе предоставления услуги;</w:t>
      </w:r>
    </w:p>
    <w:p w:rsidR="00B22C35" w:rsidRDefault="00B75119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доводы, на </w:t>
      </w:r>
      <w:proofErr w:type="gramStart"/>
      <w:r>
        <w:rPr>
          <w:rFonts w:cs="Times New Roman"/>
          <w:bCs/>
          <w:szCs w:val="28"/>
          <w:lang w:eastAsia="ru-RU"/>
        </w:rPr>
        <w:t>основании</w:t>
      </w:r>
      <w:proofErr w:type="gramEnd"/>
      <w:r>
        <w:rPr>
          <w:rFonts w:cs="Times New Roman"/>
          <w:bCs/>
          <w:szCs w:val="28"/>
          <w:lang w:eastAsia="ru-RU"/>
        </w:rPr>
        <w:t xml:space="preserve">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:rsidR="00B22C35" w:rsidRDefault="00B7511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30. Жалоба, поступившая в департамент, организацию, подлежит рассмотрению в течение 15 рабочих дней со дня ее регистрации, а в случае обжалования отказа организации в приеме документов у заявителя – в</w:t>
      </w:r>
      <w:r>
        <w:rPr>
          <w:rFonts w:cs="Times New Roman"/>
          <w:bCs/>
          <w:szCs w:val="28"/>
          <w:lang w:val="en-US" w:eastAsia="ru-RU"/>
        </w:rPr>
        <w:t> </w:t>
      </w:r>
      <w:r>
        <w:rPr>
          <w:rFonts w:cs="Times New Roman"/>
          <w:bCs/>
          <w:szCs w:val="28"/>
          <w:lang w:eastAsia="ru-RU"/>
        </w:rPr>
        <w:t>течение 5 рабочих дней со дня ее регистрации.</w:t>
      </w:r>
    </w:p>
    <w:p w:rsidR="00FF1AC9" w:rsidRDefault="00B7511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31. </w:t>
      </w:r>
      <w:r w:rsidR="00FF1AC9">
        <w:rPr>
          <w:rFonts w:cs="Times New Roman"/>
          <w:bCs/>
          <w:szCs w:val="28"/>
          <w:lang w:eastAsia="ru-RU"/>
        </w:rPr>
        <w:t>По результатам рассмотрения жалобы департаментом, организацией принимается одно из следующих решений: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FF1AC9" w:rsidRDefault="00FF1AC9" w:rsidP="00FF1AC9">
      <w:pPr>
        <w:numPr>
          <w:ilvl w:val="0"/>
          <w:numId w:val="13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об отказе в удовлетворении жалобы.</w:t>
      </w:r>
    </w:p>
    <w:p w:rsidR="00FF1AC9" w:rsidRDefault="00FF1AC9" w:rsidP="00FF1AC9">
      <w:pPr>
        <w:tabs>
          <w:tab w:val="left" w:pos="851"/>
        </w:tabs>
        <w:spacing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 в</w:t>
      </w:r>
      <w:r>
        <w:rPr>
          <w:rFonts w:cs="Times New Roman"/>
          <w:bCs/>
          <w:szCs w:val="28"/>
          <w:lang w:val="en-US" w:eastAsia="ru-RU"/>
        </w:rPr>
        <w:t> </w:t>
      </w:r>
      <w:r>
        <w:rPr>
          <w:rFonts w:cs="Times New Roman"/>
          <w:bCs/>
          <w:szCs w:val="28"/>
          <w:lang w:eastAsia="ru-RU"/>
        </w:rPr>
        <w:t xml:space="preserve">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>
        <w:rPr>
          <w:rFonts w:cs="Times New Roman"/>
          <w:bCs/>
          <w:szCs w:val="28"/>
          <w:lang w:eastAsia="ru-RU"/>
        </w:rPr>
        <w:t>неудобства</w:t>
      </w:r>
      <w:proofErr w:type="gramEnd"/>
      <w:r>
        <w:rPr>
          <w:rFonts w:cs="Times New Roman"/>
          <w:bCs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FF1AC9" w:rsidRDefault="00FF1AC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22C35" w:rsidRDefault="00B75119" w:rsidP="00FF1AC9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32. Не позднее дня, следующего за днем принятия решения, указанного в пункте 31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B22C35" w:rsidRDefault="00B22C35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</w:p>
    <w:p w:rsidR="00B22C35" w:rsidRDefault="00B22C35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  <w:sectPr w:rsidR="00B22C35" w:rsidSect="00767627">
          <w:pgSz w:w="11906" w:h="16838"/>
          <w:pgMar w:top="993" w:right="567" w:bottom="993" w:left="1985" w:header="709" w:footer="709" w:gutter="0"/>
          <w:cols w:space="708"/>
          <w:titlePg/>
          <w:docGrid w:linePitch="360"/>
        </w:sectPr>
      </w:pPr>
    </w:p>
    <w:p w:rsidR="00B22C35" w:rsidRDefault="00B75119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Приложение 1</w:t>
      </w:r>
    </w:p>
    <w:p w:rsidR="00B22C35" w:rsidRDefault="00B75119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B22C35" w:rsidRDefault="00B22C35">
      <w:pPr>
        <w:shd w:val="clear" w:color="auto" w:fill="FFFFFF"/>
        <w:spacing w:line="238" w:lineRule="auto"/>
        <w:ind w:firstLine="0"/>
        <w:rPr>
          <w:rFonts w:cs="Times New Roman"/>
          <w:szCs w:val="28"/>
          <w:lang w:eastAsia="ru-RU"/>
        </w:rPr>
      </w:pPr>
    </w:p>
    <w:p w:rsidR="00B22C35" w:rsidRDefault="00B75119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ПЕРЕЧЕНЬ </w:t>
      </w:r>
    </w:p>
    <w:p w:rsidR="00B22C35" w:rsidRDefault="007220C0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>
        <w:rPr>
          <w:rFonts w:cs="Times New Roman"/>
          <w:b/>
          <w:szCs w:val="28"/>
          <w:lang w:eastAsia="ru-RU"/>
        </w:rPr>
        <w:t>муниципальных</w:t>
      </w:r>
      <w:proofErr w:type="gramEnd"/>
      <w:r w:rsidR="00B75119">
        <w:rPr>
          <w:rFonts w:cs="Times New Roman"/>
          <w:b/>
          <w:szCs w:val="28"/>
          <w:lang w:eastAsia="ru-RU"/>
        </w:rPr>
        <w:t xml:space="preserve"> общеобразовательных организаций </w:t>
      </w:r>
      <w:r>
        <w:rPr>
          <w:rFonts w:cs="Times New Roman"/>
          <w:b/>
          <w:szCs w:val="28"/>
          <w:lang w:eastAsia="ru-RU"/>
        </w:rPr>
        <w:t>Некрасовского муниципального района</w:t>
      </w:r>
      <w:r w:rsidR="00B75119">
        <w:rPr>
          <w:rFonts w:cs="Times New Roman"/>
          <w:b/>
          <w:szCs w:val="28"/>
          <w:lang w:eastAsia="ru-RU"/>
        </w:rPr>
        <w:t>, реализующих образовательные программы начального общего, основного общего и среднего общего образования</w:t>
      </w:r>
    </w:p>
    <w:p w:rsidR="00564C6D" w:rsidRDefault="00564C6D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4500"/>
      </w:tblGrid>
      <w:tr w:rsidR="00985D07" w:rsidRPr="00985D07" w:rsidTr="00564C6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7" w:rsidRPr="00985D07" w:rsidRDefault="00985D07" w:rsidP="00985D07">
            <w:pPr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985D07">
              <w:rPr>
                <w:rFonts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985D07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gramEnd"/>
            <w:r w:rsidRPr="00985D07">
              <w:rPr>
                <w:rFonts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7" w:rsidRPr="00985D07" w:rsidRDefault="00985D07" w:rsidP="00564C6D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985D07">
              <w:rPr>
                <w:rFonts w:cs="Times New Roman"/>
                <w:b/>
                <w:bCs/>
                <w:szCs w:val="28"/>
                <w:lang w:eastAsia="ru-RU"/>
              </w:rPr>
              <w:t xml:space="preserve">Полное наименование образовательного учреждения </w:t>
            </w:r>
            <w:r w:rsidRPr="00985D07">
              <w:rPr>
                <w:rFonts w:cs="Times New Roman"/>
                <w:b/>
                <w:bCs/>
                <w:szCs w:val="28"/>
                <w:lang w:eastAsia="ru-RU"/>
              </w:rPr>
              <w:br/>
              <w:t>в соответствии с уставом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D07" w:rsidRPr="00985D07" w:rsidRDefault="00985D0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85D07">
              <w:rPr>
                <w:rFonts w:cs="Times New Roman"/>
                <w:b/>
                <w:bCs/>
                <w:szCs w:val="28"/>
              </w:rPr>
              <w:t xml:space="preserve">Полный почтовый адрес образовательного учреждения </w:t>
            </w:r>
            <w:r w:rsidRPr="00985D07">
              <w:rPr>
                <w:rFonts w:cs="Times New Roman"/>
                <w:b/>
                <w:bCs/>
                <w:szCs w:val="28"/>
              </w:rPr>
              <w:br/>
              <w:t>(Индекс, Область, Район, Населенный пункт, Улица, Дом)</w:t>
            </w:r>
          </w:p>
        </w:tc>
      </w:tr>
      <w:tr w:rsidR="00985D07" w:rsidRPr="00985D07" w:rsidTr="00564C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бюджетное общеобразовательное учреждение Бурмакинская средняя общеобразовательная школа № 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152291,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пос. Бурмакино, ул. Советская, д.6а</w:t>
            </w:r>
          </w:p>
        </w:tc>
      </w:tr>
      <w:tr w:rsidR="00985D07" w:rsidRPr="00985D07" w:rsidTr="00564C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общеобразовательное учреждение Бурмакинская средняя общеобразовательная школа №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152295,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с. Бурмакино, ул. Центральная, д.21</w:t>
            </w:r>
          </w:p>
        </w:tc>
      </w:tr>
      <w:tr w:rsidR="00985D07" w:rsidRPr="00985D07" w:rsidTr="00564C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152286,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с. Вятское, ул. Давыдковская, д.35</w:t>
            </w:r>
          </w:p>
        </w:tc>
      </w:tr>
      <w:tr w:rsidR="00985D07" w:rsidRPr="00985D07" w:rsidTr="00564C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152275,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д. Грешнево, ул. Центральная, д.1</w:t>
            </w:r>
          </w:p>
        </w:tc>
      </w:tr>
      <w:tr w:rsidR="00985D07" w:rsidRPr="00985D07" w:rsidTr="00564C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бюджетное общеобразовательное учреждение Диево-Городищенская средняя общеобразовательная школа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152272,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с. Диево-Городище, ул. Ярославская, д.1</w:t>
            </w:r>
          </w:p>
        </w:tc>
      </w:tr>
      <w:tr w:rsidR="00985D07" w:rsidRPr="00985D07" w:rsidTr="00564C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им.Карла Маркса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152280,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пос. Красный Профинтерн, ул. Депутатская, д.30</w:t>
            </w:r>
          </w:p>
        </w:tc>
      </w:tr>
      <w:tr w:rsidR="00985D07" w:rsidRPr="00985D07" w:rsidTr="00564C6D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общеобразовательное учреждение Левашовская средняя школа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152262,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с. Левашово, ул. Молодежная, д.13</w:t>
            </w:r>
          </w:p>
        </w:tc>
      </w:tr>
      <w:tr w:rsidR="00985D07" w:rsidRPr="00985D07" w:rsidTr="00564C6D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152260,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пос. Некрасовское, ул. Строителей, д.7</w:t>
            </w:r>
          </w:p>
        </w:tc>
      </w:tr>
      <w:tr w:rsidR="00985D07" w:rsidRPr="00985D07" w:rsidTr="00564C6D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985D07">
            <w:pPr>
              <w:pStyle w:val="af6"/>
              <w:numPr>
                <w:ilvl w:val="0"/>
                <w:numId w:val="14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85D07">
              <w:rPr>
                <w:rFonts w:cs="Times New Roman"/>
                <w:szCs w:val="28"/>
                <w:lang w:eastAsia="ru-RU"/>
              </w:rPr>
              <w:t xml:space="preserve">муниципальное бюджетное общеобразовательное учреждение Никольская средняя общеобразовательная школа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07" w:rsidRPr="00985D07" w:rsidRDefault="00985D07" w:rsidP="00564C6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985D07">
              <w:rPr>
                <w:rFonts w:cs="Times New Roman"/>
                <w:szCs w:val="28"/>
              </w:rPr>
              <w:t xml:space="preserve">152284, </w:t>
            </w:r>
            <w:proofErr w:type="gramStart"/>
            <w:r w:rsidRPr="00985D07">
              <w:rPr>
                <w:rFonts w:cs="Times New Roman"/>
                <w:szCs w:val="28"/>
              </w:rPr>
              <w:t>Ярославская</w:t>
            </w:r>
            <w:proofErr w:type="gramEnd"/>
            <w:r w:rsidRPr="00985D07">
              <w:rPr>
                <w:rFonts w:cs="Times New Roman"/>
                <w:szCs w:val="28"/>
              </w:rPr>
              <w:t xml:space="preserve"> обл., Некрасовский р-н, с. Никольское, ул. Школьная, д.11</w:t>
            </w:r>
          </w:p>
        </w:tc>
      </w:tr>
    </w:tbl>
    <w:p w:rsidR="00985D07" w:rsidRDefault="00985D07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B22C35" w:rsidRDefault="00B22C35">
      <w:pPr>
        <w:spacing w:line="238" w:lineRule="auto"/>
        <w:ind w:firstLine="710"/>
        <w:jc w:val="both"/>
        <w:rPr>
          <w:rFonts w:eastAsia="Calibri" w:cs="Times New Roman"/>
          <w:szCs w:val="28"/>
        </w:rPr>
        <w:sectPr w:rsidR="00B22C35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2C35" w:rsidRDefault="00B75119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Приложение 2</w:t>
      </w:r>
    </w:p>
    <w:p w:rsidR="00B22C35" w:rsidRDefault="00B75119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B22C35" w:rsidRDefault="00B22C35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:rsidR="00B22C35" w:rsidRDefault="00B22C35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:rsidR="00B22C35" w:rsidRDefault="00B75119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ФОРМЫ</w:t>
      </w:r>
    </w:p>
    <w:p w:rsidR="00B22C35" w:rsidRDefault="00B75119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заявлений о приеме на обучение в </w:t>
      </w:r>
      <w:proofErr w:type="gramStart"/>
      <w:r w:rsidR="004008B0">
        <w:rPr>
          <w:rFonts w:cs="Times New Roman"/>
          <w:b/>
          <w:szCs w:val="28"/>
          <w:lang w:eastAsia="ru-RU"/>
        </w:rPr>
        <w:t>муниципальную</w:t>
      </w:r>
      <w:proofErr w:type="gramEnd"/>
      <w:r>
        <w:rPr>
          <w:rFonts w:cs="Times New Roman"/>
          <w:b/>
          <w:szCs w:val="28"/>
          <w:lang w:eastAsia="ru-RU"/>
        </w:rPr>
        <w:t xml:space="preserve"> общеобразовательную организацию </w:t>
      </w:r>
      <w:r w:rsidR="007220C0">
        <w:rPr>
          <w:rFonts w:cs="Times New Roman"/>
          <w:b/>
          <w:szCs w:val="28"/>
          <w:lang w:eastAsia="ru-RU"/>
        </w:rPr>
        <w:t>Некрасовского муниципального района</w:t>
      </w:r>
      <w:r>
        <w:rPr>
          <w:rFonts w:cs="Times New Roman"/>
          <w:b/>
          <w:szCs w:val="28"/>
          <w:lang w:eastAsia="ru-RU"/>
        </w:rPr>
        <w:t>, реализующую образовательные программы начального общего, основного общего и среднего общего образования</w:t>
      </w:r>
    </w:p>
    <w:p w:rsidR="00B22C35" w:rsidRDefault="00B22C35">
      <w:pPr>
        <w:shd w:val="clear" w:color="auto" w:fill="FFFFFF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B22C35" w:rsidRDefault="00B75119">
      <w:pPr>
        <w:shd w:val="clear" w:color="auto" w:fill="FFFFFF"/>
        <w:spacing w:line="238" w:lineRule="auto"/>
        <w:ind w:left="7371" w:firstLine="0"/>
        <w:jc w:val="right"/>
        <w:rPr>
          <w:rFonts w:cs="Times New Roman"/>
          <w:iCs/>
          <w:szCs w:val="28"/>
          <w:lang w:eastAsia="ru-RU"/>
        </w:rPr>
      </w:pPr>
      <w:r>
        <w:rPr>
          <w:rFonts w:cs="Times New Roman"/>
          <w:iCs/>
          <w:szCs w:val="28"/>
          <w:lang w:eastAsia="ru-RU"/>
        </w:rPr>
        <w:t>Форма 1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Руководителю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от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B22C35" w:rsidRDefault="00B75119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 регистрации: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22C35" w:rsidRDefault="00B75119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 проживания: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22C35" w:rsidRDefault="00B75119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Документ, удостоверяющий личность заявителя: 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B22C35" w:rsidRDefault="00B75119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Контактный телефон: </w:t>
      </w:r>
      <w:r>
        <w:rPr>
          <w:rFonts w:cs="Times New Roman"/>
          <w:sz w:val="24"/>
          <w:szCs w:val="24"/>
          <w:lang w:eastAsia="ru-RU"/>
        </w:rPr>
        <w:t xml:space="preserve">_______________________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Электронная почта: </w:t>
      </w:r>
      <w:r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B22C35" w:rsidRDefault="00B22C35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proofErr w:type="gramStart"/>
      <w:r w:rsidR="004008B0">
        <w:rPr>
          <w:rFonts w:cs="Times New Roman"/>
          <w:b/>
          <w:szCs w:val="28"/>
          <w:lang w:eastAsia="ru-RU"/>
        </w:rPr>
        <w:t>муниципальную</w:t>
      </w:r>
      <w:proofErr w:type="gramEnd"/>
      <w:r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b/>
          <w:bCs/>
          <w:szCs w:val="28"/>
          <w:lang w:eastAsia="ru-RU"/>
        </w:rPr>
        <w:t>общеобраз</w:t>
      </w:r>
      <w:r>
        <w:rPr>
          <w:rFonts w:cs="Times New Roman"/>
          <w:b/>
          <w:szCs w:val="28"/>
          <w:lang w:eastAsia="ru-RU"/>
        </w:rPr>
        <w:t xml:space="preserve">овательную организацию </w:t>
      </w:r>
      <w:r w:rsidR="007220C0">
        <w:rPr>
          <w:rFonts w:cs="Times New Roman"/>
          <w:b/>
          <w:szCs w:val="28"/>
          <w:lang w:eastAsia="ru-RU"/>
        </w:rPr>
        <w:t>Некрасовского муниципального района</w:t>
      </w:r>
      <w:r>
        <w:rPr>
          <w:rFonts w:cs="Times New Roman"/>
          <w:b/>
          <w:szCs w:val="28"/>
          <w:lang w:eastAsia="ru-RU"/>
        </w:rPr>
        <w:t xml:space="preserve">, реализующую образовательные программы начального общего, основного общего </w:t>
      </w:r>
      <w:r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Прошу принять меня,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B22C35" w:rsidRDefault="00B22C35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>
        <w:rPr>
          <w:rFonts w:cs="Times New Roman"/>
          <w:sz w:val="24"/>
          <w:szCs w:val="24"/>
          <w:lang w:eastAsia="ru-RU"/>
        </w:rPr>
        <w:t xml:space="preserve"> _____ </w:t>
      </w:r>
      <w:r>
        <w:rPr>
          <w:rFonts w:cs="Times New Roman"/>
          <w:szCs w:val="28"/>
          <w:lang w:eastAsia="ru-RU"/>
        </w:rPr>
        <w:t>класс</w:t>
      </w:r>
      <w:r>
        <w:rPr>
          <w:rFonts w:cs="Times New Roman"/>
          <w:sz w:val="24"/>
          <w:szCs w:val="24"/>
          <w:lang w:eastAsia="ru-RU"/>
        </w:rPr>
        <w:t xml:space="preserve"> ___________ </w:t>
      </w:r>
      <w:r>
        <w:rPr>
          <w:rFonts w:cs="Times New Roman"/>
          <w:szCs w:val="28"/>
          <w:lang w:eastAsia="ru-RU"/>
        </w:rPr>
        <w:t xml:space="preserve">учебного года. 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потребности в обучении по адаптированной основной общеобразовательной программе: </w:t>
      </w:r>
      <w:r>
        <w:rPr>
          <w:rFonts w:cs="Times New Roman"/>
          <w:sz w:val="24"/>
          <w:szCs w:val="24"/>
          <w:lang w:eastAsia="ru-RU"/>
        </w:rPr>
        <w:t>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(в случае наличия указывается вид </w:t>
      </w:r>
      <w:proofErr w:type="gramStart"/>
      <w:r>
        <w:rPr>
          <w:rFonts w:cs="Times New Roman"/>
          <w:sz w:val="24"/>
          <w:szCs w:val="24"/>
          <w:lang w:eastAsia="ru-RU"/>
        </w:rPr>
        <w:t>адаптированной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программы)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keepNext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Язык образования: </w:t>
      </w:r>
      <w:r>
        <w:rPr>
          <w:rFonts w:cs="Times New Roman"/>
          <w:sz w:val="24"/>
          <w:szCs w:val="24"/>
          <w:lang w:eastAsia="ru-RU"/>
        </w:rPr>
        <w:t>____________________________________________________</w:t>
      </w:r>
    </w:p>
    <w:p w:rsidR="00B22C35" w:rsidRDefault="00B75119">
      <w:pPr>
        <w:keepNext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</w:t>
      </w:r>
      <w:proofErr w:type="gramEnd"/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народов Российской Федерации или на иностранном языке)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Государственный</w:t>
      </w:r>
      <w:proofErr w:type="gramEnd"/>
      <w:r>
        <w:rPr>
          <w:rFonts w:cs="Times New Roman"/>
          <w:szCs w:val="28"/>
          <w:lang w:eastAsia="ru-RU"/>
        </w:rPr>
        <w:t xml:space="preserve"> язык республики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B22C35" w:rsidRDefault="00B22C35">
      <w:pPr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</w:t>
      </w:r>
      <w:proofErr w:type="gramStart"/>
      <w:r>
        <w:rPr>
          <w:rFonts w:cs="Times New Roman"/>
          <w:szCs w:val="28"/>
          <w:lang w:eastAsia="ru-RU"/>
        </w:rPr>
        <w:t>ознакомлен</w:t>
      </w:r>
      <w:proofErr w:type="gramEnd"/>
      <w:r>
        <w:rPr>
          <w:rFonts w:cs="Times New Roman"/>
          <w:szCs w:val="28"/>
          <w:lang w:eastAsia="ru-RU"/>
        </w:rPr>
        <w:t xml:space="preserve"> (ознакомлена). </w:t>
      </w:r>
    </w:p>
    <w:p w:rsidR="00B22C35" w:rsidRDefault="00B22C35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</w:t>
      </w:r>
      <w:proofErr w:type="gramStart"/>
      <w:r>
        <w:rPr>
          <w:rFonts w:cs="Times New Roman"/>
          <w:szCs w:val="28"/>
          <w:lang w:eastAsia="ru-RU"/>
        </w:rPr>
        <w:t>носителе</w:t>
      </w:r>
      <w:proofErr w:type="gramEnd"/>
      <w:r>
        <w:rPr>
          <w:rFonts w:cs="Times New Roman"/>
          <w:szCs w:val="28"/>
          <w:lang w:eastAsia="ru-RU"/>
        </w:rPr>
        <w:t xml:space="preserve"> (с обеспечением машиночитаемого распознавания его реквизитов). </w:t>
      </w:r>
    </w:p>
    <w:p w:rsidR="00B22C35" w:rsidRDefault="00B22C35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Дата</w:t>
      </w:r>
      <w:r>
        <w:rPr>
          <w:rFonts w:cs="Times New Roman"/>
          <w:sz w:val="24"/>
          <w:szCs w:val="24"/>
          <w:lang w:eastAsia="ru-RU"/>
        </w:rPr>
        <w:t xml:space="preserve"> __________________________ </w:t>
      </w:r>
      <w:r>
        <w:rPr>
          <w:rFonts w:cs="Times New Roman"/>
          <w:szCs w:val="28"/>
          <w:lang w:eastAsia="ru-RU"/>
        </w:rPr>
        <w:t>Подпись</w:t>
      </w:r>
      <w:r>
        <w:rPr>
          <w:rFonts w:cs="Times New Roman"/>
          <w:sz w:val="24"/>
          <w:szCs w:val="24"/>
          <w:lang w:eastAsia="ru-RU"/>
        </w:rPr>
        <w:t xml:space="preserve"> _____________________________ </w:t>
      </w:r>
    </w:p>
    <w:p w:rsidR="00B22C35" w:rsidRDefault="00B22C35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Согласен</w:t>
      </w:r>
      <w:proofErr w:type="gramEnd"/>
      <w:r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B22C35" w:rsidRDefault="00B22C35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B22C35" w:rsidRDefault="00B22C35">
      <w:pPr>
        <w:spacing w:line="238" w:lineRule="auto"/>
        <w:ind w:firstLine="0"/>
        <w:jc w:val="right"/>
        <w:rPr>
          <w:rFonts w:cs="Times New Roman"/>
          <w:szCs w:val="28"/>
          <w:lang w:eastAsia="ru-RU"/>
        </w:rPr>
      </w:pPr>
    </w:p>
    <w:p w:rsidR="00B22C35" w:rsidRDefault="00B75119">
      <w:pPr>
        <w:keepNext/>
        <w:spacing w:line="238" w:lineRule="auto"/>
        <w:ind w:firstLine="0"/>
        <w:jc w:val="right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lastRenderedPageBreak/>
        <w:t>Форма 2</w:t>
      </w:r>
    </w:p>
    <w:p w:rsidR="00B22C35" w:rsidRDefault="00B22C35">
      <w:pPr>
        <w:keepNext/>
        <w:spacing w:line="238" w:lineRule="auto"/>
        <w:ind w:firstLine="0"/>
        <w:rPr>
          <w:rFonts w:cs="Times New Roman"/>
          <w:szCs w:val="28"/>
          <w:lang w:eastAsia="ru-RU"/>
        </w:rPr>
      </w:pPr>
    </w:p>
    <w:p w:rsidR="00B22C35" w:rsidRDefault="00B75119">
      <w:pPr>
        <w:keepNext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Руководителю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B22C35" w:rsidRDefault="00B75119">
      <w:pPr>
        <w:keepNext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B22C35" w:rsidRDefault="00B75119">
      <w:pPr>
        <w:keepNext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от </w:t>
      </w:r>
      <w:r>
        <w:rPr>
          <w:rFonts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22C35" w:rsidRDefault="00B75119">
      <w:pPr>
        <w:keepNext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B22C35" w:rsidRDefault="00B75119">
      <w:pPr>
        <w:keepNext/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Адрес регистрации: </w:t>
      </w:r>
    </w:p>
    <w:p w:rsidR="00B22C35" w:rsidRDefault="00B75119">
      <w:pPr>
        <w:keepNext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22C35" w:rsidRDefault="00B75119">
      <w:pPr>
        <w:keepNext/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Адрес проживания: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Документ, удостоверяющий личность заявителя: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2C35" w:rsidRDefault="00B75119">
      <w:pPr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Контактный телефон: _______________________ </w:t>
      </w:r>
    </w:p>
    <w:p w:rsidR="00B22C35" w:rsidRDefault="00B75119">
      <w:pPr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Электронная почта: _________________________ </w:t>
      </w:r>
    </w:p>
    <w:p w:rsidR="00B22C35" w:rsidRDefault="00B22C35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B22C35" w:rsidRDefault="00B22C35">
      <w:pPr>
        <w:spacing w:line="238" w:lineRule="auto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proofErr w:type="gramStart"/>
      <w:r w:rsidR="004008B0">
        <w:rPr>
          <w:rFonts w:cs="Times New Roman"/>
          <w:b/>
          <w:szCs w:val="28"/>
          <w:lang w:eastAsia="ru-RU"/>
        </w:rPr>
        <w:t>муниципальную</w:t>
      </w:r>
      <w:proofErr w:type="gramEnd"/>
      <w:r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b/>
          <w:bCs/>
          <w:szCs w:val="28"/>
          <w:lang w:eastAsia="ru-RU"/>
        </w:rPr>
        <w:t>общеобраз</w:t>
      </w:r>
      <w:r>
        <w:rPr>
          <w:rFonts w:cs="Times New Roman"/>
          <w:b/>
          <w:szCs w:val="28"/>
          <w:lang w:eastAsia="ru-RU"/>
        </w:rPr>
        <w:t xml:space="preserve">овательную организацию </w:t>
      </w:r>
      <w:r w:rsidR="007220C0">
        <w:rPr>
          <w:rFonts w:cs="Times New Roman"/>
          <w:b/>
          <w:szCs w:val="28"/>
          <w:lang w:eastAsia="ru-RU"/>
        </w:rPr>
        <w:t>Некрасовского муниципального района</w:t>
      </w:r>
      <w:r>
        <w:rPr>
          <w:rFonts w:cs="Times New Roman"/>
          <w:b/>
          <w:szCs w:val="28"/>
          <w:lang w:eastAsia="ru-RU"/>
        </w:rPr>
        <w:t xml:space="preserve">, реализующую образовательные программы начального общего, основного общего </w:t>
      </w:r>
      <w:r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Прошу принять моего ребенка (сына, дочь) </w:t>
      </w:r>
      <w:r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cs="Times New Roman"/>
          <w:szCs w:val="28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B22C35" w:rsidRDefault="00B75119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свидетельство о рождении ребенка: _______________________________</w:t>
      </w:r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 xml:space="preserve">(номер, серия, дата выдачи, кем выдан, </w:t>
      </w:r>
      <w:proofErr w:type="gramEnd"/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cs="Times New Roman"/>
          <w:szCs w:val="28"/>
          <w:lang w:eastAsia="ru-RU"/>
        </w:rPr>
        <w:t>,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номер актовой записи)</w:t>
      </w:r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а</w:t>
      </w:r>
      <w:r>
        <w:rPr>
          <w:rFonts w:cs="Times New Roman"/>
          <w:color w:val="000000"/>
          <w:szCs w:val="28"/>
          <w:lang w:eastAsia="ru-RU"/>
        </w:rPr>
        <w:t>дрес регистрации: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cs="Times New Roman"/>
          <w:szCs w:val="28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адрес проживания: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cs="Times New Roman"/>
          <w:szCs w:val="28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B22C35" w:rsidRDefault="00B75119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_____ класс ___________ учебного года. </w:t>
      </w:r>
    </w:p>
    <w:p w:rsidR="00B22C35" w:rsidRDefault="00B22C35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втором родителе: </w:t>
      </w:r>
    </w:p>
    <w:p w:rsidR="00B22C35" w:rsidRDefault="00B75119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cs="Times New Roman"/>
          <w:szCs w:val="28"/>
          <w:lang w:eastAsia="ru-RU"/>
        </w:rPr>
        <w:t xml:space="preserve">, 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наличии))</w:t>
      </w:r>
    </w:p>
    <w:p w:rsidR="00B22C35" w:rsidRDefault="00B75119">
      <w:pPr>
        <w:spacing w:line="238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адрес регистрации: _______________________________________________, </w:t>
      </w:r>
    </w:p>
    <w:p w:rsidR="00B22C35" w:rsidRDefault="00B75119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адрес проживания: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</w:p>
    <w:p w:rsidR="00B22C35" w:rsidRDefault="00B75119">
      <w:pPr>
        <w:spacing w:line="238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контактный телефон: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</w:p>
    <w:p w:rsidR="00B22C35" w:rsidRDefault="00B75119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электронная почта: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>
        <w:rPr>
          <w:rFonts w:eastAsia="Calibri" w:cs="Times New Roman"/>
          <w:szCs w:val="28"/>
        </w:rPr>
        <w:t xml:space="preserve">. </w:t>
      </w:r>
    </w:p>
    <w:p w:rsidR="00B22C35" w:rsidRDefault="00B22C35">
      <w:pPr>
        <w:spacing w:line="238" w:lineRule="auto"/>
        <w:ind w:firstLine="0"/>
        <w:rPr>
          <w:rFonts w:eastAsia="Calibri" w:cs="Times New Roman"/>
          <w:sz w:val="22"/>
        </w:rPr>
      </w:pPr>
    </w:p>
    <w:p w:rsidR="00B22C35" w:rsidRDefault="00B75119">
      <w:pPr>
        <w:keepNext/>
        <w:spacing w:line="238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lastRenderedPageBreak/>
        <w:t>Сведения о праве внеочередного или первоочередного приема на обучение в общеобразовательные организации:</w:t>
      </w:r>
      <w:r>
        <w:rPr>
          <w:rFonts w:eastAsia="Calibri" w:cs="Times New Roman"/>
          <w:sz w:val="24"/>
          <w:szCs w:val="24"/>
        </w:rPr>
        <w:t xml:space="preserve"> _____________________________</w:t>
      </w:r>
    </w:p>
    <w:p w:rsidR="00B22C35" w:rsidRDefault="00B75119">
      <w:pPr>
        <w:keepNext/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Сведения о праве преимущественного приема на обучение в общеобразовательные организации: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</w:t>
      </w:r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B22C35" w:rsidRDefault="00B22C35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Сведения о потребности в обучении по адаптированной основной общеобразовательной программе: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</w:t>
      </w:r>
    </w:p>
    <w:p w:rsidR="00B22C35" w:rsidRDefault="00B75119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наличия указывается вид </w:t>
      </w:r>
      <w:proofErr w:type="gramStart"/>
      <w:r>
        <w:rPr>
          <w:rFonts w:cs="Times New Roman"/>
          <w:sz w:val="24"/>
          <w:szCs w:val="24"/>
          <w:lang w:eastAsia="ru-RU"/>
        </w:rPr>
        <w:t>адаптированной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программы)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Язык образования: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22C35" w:rsidRDefault="00B22C35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Государственный</w:t>
      </w:r>
      <w:proofErr w:type="gramEnd"/>
      <w:r>
        <w:rPr>
          <w:rFonts w:cs="Times New Roman"/>
          <w:szCs w:val="28"/>
          <w:lang w:eastAsia="ru-RU"/>
        </w:rPr>
        <w:t xml:space="preserve"> язык республики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22C35" w:rsidRDefault="00B75119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B22C35" w:rsidRDefault="00B22C35">
      <w:pPr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</w:t>
      </w:r>
      <w:proofErr w:type="gramStart"/>
      <w:r>
        <w:rPr>
          <w:rFonts w:cs="Times New Roman"/>
          <w:szCs w:val="28"/>
          <w:lang w:eastAsia="ru-RU"/>
        </w:rPr>
        <w:t>ознакомлен</w:t>
      </w:r>
      <w:proofErr w:type="gramEnd"/>
      <w:r>
        <w:rPr>
          <w:rFonts w:cs="Times New Roman"/>
          <w:szCs w:val="28"/>
          <w:lang w:eastAsia="ru-RU"/>
        </w:rPr>
        <w:t xml:space="preserve"> (ознакомлена). </w:t>
      </w:r>
    </w:p>
    <w:p w:rsidR="00B22C35" w:rsidRDefault="00B22C35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</w:t>
      </w:r>
      <w:proofErr w:type="gramStart"/>
      <w:r>
        <w:rPr>
          <w:rFonts w:cs="Times New Roman"/>
          <w:szCs w:val="28"/>
          <w:lang w:eastAsia="ru-RU"/>
        </w:rPr>
        <w:t>носителе</w:t>
      </w:r>
      <w:proofErr w:type="gramEnd"/>
      <w:r>
        <w:rPr>
          <w:rFonts w:cs="Times New Roman"/>
          <w:szCs w:val="28"/>
          <w:lang w:eastAsia="ru-RU"/>
        </w:rPr>
        <w:t xml:space="preserve"> (с обеспечением машиночитаемого распознавания его реквизитов). </w:t>
      </w:r>
    </w:p>
    <w:p w:rsidR="00B22C35" w:rsidRDefault="00B22C35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Дата ______________________ Подпись _________________________ </w:t>
      </w:r>
    </w:p>
    <w:p w:rsidR="00B22C35" w:rsidRDefault="00B22C35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lastRenderedPageBreak/>
        <w:t>Согласен</w:t>
      </w:r>
      <w:proofErr w:type="gramEnd"/>
      <w:r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B22C35" w:rsidRDefault="00B22C35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B22C35" w:rsidRDefault="00B75119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B22C35" w:rsidRDefault="00B22C35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:rsidR="00B22C35" w:rsidRDefault="00B22C35">
      <w:pPr>
        <w:shd w:val="clear" w:color="auto" w:fill="FFFFFF"/>
        <w:spacing w:line="238" w:lineRule="auto"/>
        <w:ind w:left="6804" w:firstLine="0"/>
        <w:rPr>
          <w:rFonts w:cs="Times New Roman"/>
          <w:szCs w:val="28"/>
          <w:lang w:eastAsia="ru-RU"/>
        </w:rPr>
        <w:sectPr w:rsidR="00B22C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</w:p>
    <w:p w:rsidR="00B22C35" w:rsidRDefault="00B75119">
      <w:pPr>
        <w:shd w:val="clear" w:color="auto" w:fill="FFFFFF"/>
        <w:spacing w:line="233" w:lineRule="auto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Приложение 3</w:t>
      </w:r>
    </w:p>
    <w:p w:rsidR="00B22C35" w:rsidRDefault="00B75119">
      <w:pPr>
        <w:shd w:val="clear" w:color="auto" w:fill="FFFFFF"/>
        <w:spacing w:line="233" w:lineRule="auto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B22C35" w:rsidRDefault="00B22C35">
      <w:pPr>
        <w:shd w:val="clear" w:color="auto" w:fill="FFFFFF"/>
        <w:spacing w:line="233" w:lineRule="auto"/>
        <w:ind w:left="5670" w:firstLine="0"/>
        <w:rPr>
          <w:rFonts w:cs="Times New Roman"/>
          <w:sz w:val="24"/>
          <w:szCs w:val="24"/>
          <w:lang w:eastAsia="ru-RU"/>
        </w:rPr>
      </w:pPr>
    </w:p>
    <w:p w:rsidR="00B22C35" w:rsidRDefault="00B22C35">
      <w:pPr>
        <w:shd w:val="clear" w:color="auto" w:fill="FFFFFF"/>
        <w:spacing w:line="233" w:lineRule="auto"/>
        <w:ind w:left="5670" w:firstLine="0"/>
        <w:rPr>
          <w:rFonts w:cs="Times New Roman"/>
          <w:sz w:val="24"/>
          <w:szCs w:val="24"/>
          <w:lang w:eastAsia="ru-RU"/>
        </w:rPr>
      </w:pP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ФОРМА </w:t>
      </w: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электронной заявки на предоставление услуги </w:t>
      </w: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«</w:t>
      </w:r>
      <w:r>
        <w:rPr>
          <w:rFonts w:cs="Times New Roman"/>
          <w:b/>
          <w:color w:val="000000"/>
          <w:szCs w:val="28"/>
          <w:lang w:eastAsia="ru-RU"/>
        </w:rPr>
        <w:t xml:space="preserve">Прием заявлений о зачислении в муниципальные образовательные организации </w:t>
      </w:r>
      <w:r w:rsidR="007220C0">
        <w:rPr>
          <w:rFonts w:cs="Times New Roman"/>
          <w:b/>
          <w:color w:val="000000"/>
          <w:szCs w:val="28"/>
          <w:lang w:eastAsia="ru-RU"/>
        </w:rPr>
        <w:t>Некрасовского муниципального района</w:t>
      </w:r>
      <w:r>
        <w:rPr>
          <w:rFonts w:cs="Times New Roman"/>
          <w:b/>
          <w:color w:val="000000"/>
          <w:szCs w:val="28"/>
          <w:lang w:eastAsia="ru-RU"/>
        </w:rPr>
        <w:t xml:space="preserve">, </w:t>
      </w: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реализующие программы общего образования</w:t>
      </w:r>
      <w:r>
        <w:rPr>
          <w:rFonts w:cs="Times New Roman"/>
          <w:b/>
          <w:szCs w:val="28"/>
          <w:lang w:eastAsia="ru-RU"/>
        </w:rPr>
        <w:t xml:space="preserve">» </w:t>
      </w:r>
    </w:p>
    <w:p w:rsidR="00B22C35" w:rsidRDefault="00B22C35">
      <w:pPr>
        <w:spacing w:line="238" w:lineRule="auto"/>
        <w:ind w:firstLine="539"/>
        <w:jc w:val="both"/>
        <w:rPr>
          <w:rFonts w:eastAsia="Calibri"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№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Поле ввода данных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Тип ввода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Источник</w:t>
            </w:r>
          </w:p>
        </w:tc>
      </w:tr>
    </w:tbl>
    <w:p w:rsidR="00B22C35" w:rsidRDefault="00B22C35">
      <w:pPr>
        <w:spacing w:line="238" w:lineRule="auto"/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 w:rsidR="00B22C35">
        <w:trPr>
          <w:trHeight w:val="199"/>
          <w:tblHeader/>
        </w:trPr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Фамилия ребенка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Имя ребенка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Отчество ребенка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Пол ребенка (муж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/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ж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ен.)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Документ ребёнка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выбор из списка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список категорий: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сведения о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свидетельстве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о рождении ребенка;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сведения о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свидетельстве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о рождении ребенка иностранного образца;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паспорт ребенка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Гражданство ребёнка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временной регистрации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Адрес постоянной регистрации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Страна (отличная от Российской Федерации)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Серия свидетельства о рождении/ свидетельства о рождении </w:t>
            </w:r>
            <w:r>
              <w:rPr>
                <w:rFonts w:cs="Times New Roman"/>
                <w:szCs w:val="28"/>
                <w:lang w:eastAsia="ru-RU"/>
              </w:rPr>
              <w:lastRenderedPageBreak/>
              <w:t>иностранного образца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Номер свидетельства о рождении/ свидетельства о рождении иностранного образца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Кем выдано свидетельство о рождении/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свидетельство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Когда выдано свидетельство о рождении/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свидетельство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Тип паспорта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Серия паспорта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Номер паспорта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выдан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паспорт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Когда выдан паспорт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Код подразделения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Родство родителя/представителя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выбор из списка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список категорий: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мать;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отец;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опекун;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попечитель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3194" w:type="dxa"/>
            <w:vAlign w:val="bottom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Адрес регистрации родителя/представителя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3194" w:type="dxa"/>
            <w:vAlign w:val="center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Номер телефона родителя/представителя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3194" w:type="dxa"/>
            <w:vAlign w:val="bottom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Адрес </w:t>
            </w:r>
            <w:r>
              <w:rPr>
                <w:rFonts w:cs="Times New Roman"/>
                <w:szCs w:val="28"/>
                <w:lang w:eastAsia="ru-RU"/>
              </w:rPr>
              <w:br/>
              <w:t>электронной почты родителя/представителя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Место рождения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3194" w:type="dxa"/>
            <w:vAlign w:val="bottom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Дополнительное контактное лицо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3194" w:type="dxa"/>
            <w:vAlign w:val="bottom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29.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Имя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30.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31.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c>
          <w:tcPr>
            <w:tcW w:w="629" w:type="dxa"/>
          </w:tcPr>
          <w:p w:rsidR="00B22C35" w:rsidRDefault="00B75119">
            <w:pPr>
              <w:widowControl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32.</w:t>
            </w:r>
          </w:p>
        </w:tc>
        <w:tc>
          <w:tcPr>
            <w:tcW w:w="3194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126" w:type="dxa"/>
          </w:tcPr>
          <w:p w:rsidR="00B22C35" w:rsidRDefault="00B75119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B22C35" w:rsidRDefault="00B22C35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22C35" w:rsidRDefault="00B75119">
      <w:pPr>
        <w:ind w:firstLine="0"/>
        <w:rPr>
          <w:rFonts w:cs="Times New Roman"/>
          <w:sz w:val="2"/>
          <w:szCs w:val="2"/>
          <w:lang w:eastAsia="ru-RU"/>
        </w:rPr>
        <w:sectPr w:rsidR="00B22C35"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  <w:r>
        <w:rPr>
          <w:rFonts w:cs="Times New Roman"/>
          <w:sz w:val="2"/>
          <w:szCs w:val="2"/>
          <w:lang w:eastAsia="ru-RU"/>
        </w:rPr>
        <w:br w:type="page" w:clear="all"/>
      </w:r>
    </w:p>
    <w:p w:rsidR="00B22C35" w:rsidRDefault="00B75119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Приложение 4</w:t>
      </w:r>
    </w:p>
    <w:p w:rsidR="00B22C35" w:rsidRDefault="00B75119">
      <w:pPr>
        <w:shd w:val="clear" w:color="auto" w:fill="FFFFFF"/>
        <w:spacing w:line="238" w:lineRule="auto"/>
        <w:ind w:left="5670" w:firstLine="0"/>
        <w:rPr>
          <w:rFonts w:cs="Times New Roman"/>
          <w:iCs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B22C35" w:rsidRDefault="00B22C35">
      <w:pPr>
        <w:widowControl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B22C35" w:rsidRDefault="00B22C35">
      <w:pPr>
        <w:widowControl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ТАБЛИЦА</w:t>
      </w: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последовательности исполнения действий (операций), </w:t>
      </w:r>
    </w:p>
    <w:p w:rsidR="00B22C35" w:rsidRDefault="00B75119">
      <w:pPr>
        <w:widowControl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осуществляемых при предоставлении услуги «Прием заявлений о зачислении в муниципальные образовательные организации </w:t>
      </w:r>
      <w:r w:rsidR="007220C0">
        <w:rPr>
          <w:rFonts w:cs="Times New Roman"/>
          <w:b/>
          <w:szCs w:val="28"/>
          <w:lang w:eastAsia="ru-RU"/>
        </w:rPr>
        <w:t>Некрасовского муниципального района</w:t>
      </w:r>
      <w:r>
        <w:rPr>
          <w:rFonts w:cs="Times New Roman"/>
          <w:b/>
          <w:szCs w:val="28"/>
          <w:lang w:eastAsia="ru-RU"/>
        </w:rPr>
        <w:t>, реализующие программы общего образования» в электронной форме</w:t>
      </w:r>
    </w:p>
    <w:p w:rsidR="00B22C35" w:rsidRDefault="00B22C35">
      <w:pPr>
        <w:widowControl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 w:rsidR="00B22C35">
        <w:tc>
          <w:tcPr>
            <w:tcW w:w="365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Статус</w:t>
            </w:r>
          </w:p>
        </w:tc>
        <w:tc>
          <w:tcPr>
            <w:tcW w:w="1395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Комментарий</w:t>
            </w:r>
          </w:p>
        </w:tc>
      </w:tr>
    </w:tbl>
    <w:p w:rsidR="00B22C35" w:rsidRDefault="00B22C35">
      <w:pPr>
        <w:spacing w:line="238" w:lineRule="auto"/>
        <w:ind w:firstLine="0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 w:rsidR="00B22C35">
        <w:trPr>
          <w:trHeight w:val="20"/>
          <w:tblHeader/>
        </w:trPr>
        <w:tc>
          <w:tcPr>
            <w:tcW w:w="365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620" w:type="pct"/>
          </w:tcPr>
          <w:p w:rsidR="00B22C35" w:rsidRDefault="00B75119">
            <w:pPr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95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B22C35">
        <w:trPr>
          <w:trHeight w:val="20"/>
        </w:trPr>
        <w:tc>
          <w:tcPr>
            <w:tcW w:w="365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620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Прием и регистрация заявления о предоставлении услуги</w:t>
            </w:r>
          </w:p>
        </w:tc>
        <w:tc>
          <w:tcPr>
            <w:tcW w:w="1620" w:type="pct"/>
          </w:tcPr>
          <w:p w:rsidR="00B22C35" w:rsidRDefault="00B75119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отправлено в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образовательную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организацию</w:t>
            </w:r>
          </w:p>
        </w:tc>
        <w:tc>
          <w:tcPr>
            <w:tcW w:w="1395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заявление принято оператором ГИС «Образование-76»</w:t>
            </w: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B22C35" w:rsidRDefault="00B75119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заявление получено образовательной организацией</w:t>
            </w:r>
          </w:p>
        </w:tc>
        <w:tc>
          <w:tcPr>
            <w:tcW w:w="139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B22C35" w:rsidRDefault="00B75119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заявление принято к рассмотрению</w:t>
            </w:r>
          </w:p>
        </w:tc>
        <w:tc>
          <w:tcPr>
            <w:tcW w:w="139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B22C35" w:rsidRDefault="00B75119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приглашение представить документы для приема на обучение</w:t>
            </w:r>
          </w:p>
        </w:tc>
        <w:tc>
          <w:tcPr>
            <w:tcW w:w="139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rPr>
          <w:trHeight w:val="20"/>
        </w:trPr>
        <w:tc>
          <w:tcPr>
            <w:tcW w:w="365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620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направлен </w:t>
            </w:r>
            <w:r>
              <w:rPr>
                <w:rFonts w:cs="Times New Roman"/>
                <w:szCs w:val="28"/>
                <w:lang w:eastAsia="ru-RU"/>
              </w:rPr>
              <w:br/>
              <w:t>межведомственный информационный запрос</w:t>
            </w:r>
          </w:p>
        </w:tc>
        <w:tc>
          <w:tcPr>
            <w:tcW w:w="1395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запросы формируются и обрабатываются оператором ГИС «Образование-76»</w:t>
            </w: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получен ответ на межведомственный</w:t>
            </w:r>
          </w:p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информационный запрос</w:t>
            </w:r>
          </w:p>
        </w:tc>
        <w:tc>
          <w:tcPr>
            <w:tcW w:w="139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и документы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приняты/ в предоставлении услуги отказано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(мотивированный отказ)</w:t>
            </w:r>
          </w:p>
        </w:tc>
        <w:tc>
          <w:tcPr>
            <w:tcW w:w="139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B22C35">
        <w:trPr>
          <w:trHeight w:val="20"/>
        </w:trPr>
        <w:tc>
          <w:tcPr>
            <w:tcW w:w="365" w:type="pct"/>
            <w:vMerge w:val="restar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Оформление и выдача заявителю информационного письма 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информационное письмо</w:t>
            </w:r>
          </w:p>
        </w:tc>
        <w:tc>
          <w:tcPr>
            <w:tcW w:w="1395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информационное письмо формируется руководителем организации или </w:t>
            </w:r>
            <w:r>
              <w:rPr>
                <w:rFonts w:cs="Times New Roman"/>
                <w:szCs w:val="28"/>
                <w:lang w:eastAsia="ru-RU"/>
              </w:rPr>
              <w:lastRenderedPageBreak/>
              <w:t>иным уполномоченным им лицом на основании приказа о приеме на обучение</w:t>
            </w: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 w:val="restart"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</w:tcPr>
          <w:p w:rsidR="00B22C35" w:rsidRDefault="00B75119">
            <w:pPr>
              <w:spacing w:line="238" w:lineRule="auto"/>
              <w:ind w:left="28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положительное решение</w:t>
            </w:r>
          </w:p>
        </w:tc>
        <w:tc>
          <w:tcPr>
            <w:tcW w:w="1395" w:type="pct"/>
          </w:tcPr>
          <w:p w:rsidR="00B22C35" w:rsidRDefault="00B75119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B22C35">
        <w:trPr>
          <w:trHeight w:val="20"/>
        </w:trPr>
        <w:tc>
          <w:tcPr>
            <w:tcW w:w="365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B22C35" w:rsidRDefault="00B22C35">
            <w:pPr>
              <w:widowControl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</w:tcPr>
          <w:p w:rsidR="00B22C35" w:rsidRDefault="00B75119">
            <w:pPr>
              <w:widowControl w:val="0"/>
              <w:spacing w:line="238" w:lineRule="auto"/>
              <w:ind w:left="28"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отрицательное решение</w:t>
            </w:r>
          </w:p>
        </w:tc>
        <w:tc>
          <w:tcPr>
            <w:tcW w:w="1395" w:type="pct"/>
          </w:tcPr>
          <w:p w:rsidR="00B22C35" w:rsidRDefault="00B75119">
            <w:pPr>
              <w:widowControl w:val="0"/>
              <w:spacing w:line="238" w:lineRule="auto"/>
              <w:ind w:right="-2"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информационное письмо, содержащее уведомление об отказе в приеме на обучение по причине отсутствия свободных мест</w:t>
            </w:r>
          </w:p>
        </w:tc>
      </w:tr>
    </w:tbl>
    <w:p w:rsidR="00B22C35" w:rsidRDefault="00B22C35">
      <w:pPr>
        <w:widowControl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:rsidR="00B22C35" w:rsidRDefault="00B75119">
      <w:pPr>
        <w:spacing w:line="238" w:lineRule="auto"/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Список используемых сокращений</w:t>
      </w:r>
    </w:p>
    <w:p w:rsidR="00B22C35" w:rsidRDefault="00B22C35">
      <w:pPr>
        <w:spacing w:line="238" w:lineRule="auto"/>
        <w:ind w:firstLine="0"/>
        <w:jc w:val="center"/>
        <w:rPr>
          <w:rFonts w:eastAsia="Calibri" w:cs="Times New Roman"/>
          <w:szCs w:val="28"/>
        </w:rPr>
      </w:pPr>
    </w:p>
    <w:p w:rsidR="00B22C35" w:rsidRDefault="00B75119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ГИС «Образование-76» – государственная информационная система </w:t>
      </w:r>
      <w:r w:rsidR="00D053BB">
        <w:rPr>
          <w:rFonts w:eastAsia="Calibri" w:cs="Times New Roman"/>
          <w:szCs w:val="28"/>
        </w:rPr>
        <w:t>Ярославской области</w:t>
      </w:r>
      <w:r>
        <w:rPr>
          <w:rFonts w:eastAsia="Calibri" w:cs="Times New Roman"/>
          <w:szCs w:val="28"/>
        </w:rPr>
        <w:t xml:space="preserve"> «Система образования </w:t>
      </w:r>
      <w:r w:rsidR="00D053BB">
        <w:rPr>
          <w:rFonts w:eastAsia="Calibri" w:cs="Times New Roman"/>
          <w:szCs w:val="28"/>
        </w:rPr>
        <w:t>Ярославской области</w:t>
      </w:r>
      <w:r>
        <w:rPr>
          <w:rFonts w:eastAsia="Calibri" w:cs="Times New Roman"/>
          <w:szCs w:val="28"/>
        </w:rPr>
        <w:t>»</w:t>
      </w:r>
    </w:p>
    <w:p w:rsidR="00B22C35" w:rsidRDefault="00B22C35"/>
    <w:sectPr w:rsidR="00B22C35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5C" w:rsidRDefault="00332C5C">
      <w:r>
        <w:separator/>
      </w:r>
    </w:p>
  </w:endnote>
  <w:endnote w:type="continuationSeparator" w:id="0">
    <w:p w:rsidR="00332C5C" w:rsidRDefault="0033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5C" w:rsidRDefault="00332C5C">
      <w:r>
        <w:separator/>
      </w:r>
    </w:p>
  </w:footnote>
  <w:footnote w:type="continuationSeparator" w:id="0">
    <w:p w:rsidR="00332C5C" w:rsidRDefault="0033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2C4"/>
    <w:multiLevelType w:val="hybridMultilevel"/>
    <w:tmpl w:val="DA708890"/>
    <w:lvl w:ilvl="0" w:tplc="798C5C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7948FE6">
      <w:start w:val="1"/>
      <w:numFmt w:val="lowerLetter"/>
      <w:lvlText w:val="%2."/>
      <w:lvlJc w:val="left"/>
      <w:pPr>
        <w:ind w:left="1790" w:hanging="360"/>
      </w:pPr>
    </w:lvl>
    <w:lvl w:ilvl="2" w:tplc="043A66C8">
      <w:start w:val="1"/>
      <w:numFmt w:val="lowerRoman"/>
      <w:lvlText w:val="%3."/>
      <w:lvlJc w:val="right"/>
      <w:pPr>
        <w:ind w:left="2510" w:hanging="180"/>
      </w:pPr>
    </w:lvl>
    <w:lvl w:ilvl="3" w:tplc="79763D2E">
      <w:start w:val="1"/>
      <w:numFmt w:val="decimal"/>
      <w:lvlText w:val="%4."/>
      <w:lvlJc w:val="left"/>
      <w:pPr>
        <w:ind w:left="3230" w:hanging="360"/>
      </w:pPr>
    </w:lvl>
    <w:lvl w:ilvl="4" w:tplc="693207DC">
      <w:start w:val="1"/>
      <w:numFmt w:val="lowerLetter"/>
      <w:lvlText w:val="%5."/>
      <w:lvlJc w:val="left"/>
      <w:pPr>
        <w:ind w:left="3950" w:hanging="360"/>
      </w:pPr>
    </w:lvl>
    <w:lvl w:ilvl="5" w:tplc="E35E4F30">
      <w:start w:val="1"/>
      <w:numFmt w:val="lowerRoman"/>
      <w:lvlText w:val="%6."/>
      <w:lvlJc w:val="right"/>
      <w:pPr>
        <w:ind w:left="4670" w:hanging="180"/>
      </w:pPr>
    </w:lvl>
    <w:lvl w:ilvl="6" w:tplc="763A26CA">
      <w:start w:val="1"/>
      <w:numFmt w:val="decimal"/>
      <w:lvlText w:val="%7."/>
      <w:lvlJc w:val="left"/>
      <w:pPr>
        <w:ind w:left="5390" w:hanging="360"/>
      </w:pPr>
    </w:lvl>
    <w:lvl w:ilvl="7" w:tplc="67161440">
      <w:start w:val="1"/>
      <w:numFmt w:val="lowerLetter"/>
      <w:lvlText w:val="%8."/>
      <w:lvlJc w:val="left"/>
      <w:pPr>
        <w:ind w:left="6110" w:hanging="360"/>
      </w:pPr>
    </w:lvl>
    <w:lvl w:ilvl="8" w:tplc="5922EB24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2B1BBB"/>
    <w:multiLevelType w:val="hybridMultilevel"/>
    <w:tmpl w:val="2C46D4EA"/>
    <w:lvl w:ilvl="0" w:tplc="A920D8AA">
      <w:start w:val="14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94F4CD54">
      <w:start w:val="1"/>
      <w:numFmt w:val="lowerLetter"/>
      <w:lvlText w:val="%2."/>
      <w:lvlJc w:val="left"/>
      <w:pPr>
        <w:ind w:left="2073" w:hanging="360"/>
      </w:pPr>
    </w:lvl>
    <w:lvl w:ilvl="2" w:tplc="97704270">
      <w:start w:val="1"/>
      <w:numFmt w:val="lowerRoman"/>
      <w:lvlText w:val="%3."/>
      <w:lvlJc w:val="right"/>
      <w:pPr>
        <w:ind w:left="2793" w:hanging="180"/>
      </w:pPr>
    </w:lvl>
    <w:lvl w:ilvl="3" w:tplc="34FE54AA">
      <w:start w:val="1"/>
      <w:numFmt w:val="decimal"/>
      <w:lvlText w:val="%4."/>
      <w:lvlJc w:val="left"/>
      <w:pPr>
        <w:ind w:left="3513" w:hanging="360"/>
      </w:pPr>
    </w:lvl>
    <w:lvl w:ilvl="4" w:tplc="6EAA0404">
      <w:start w:val="1"/>
      <w:numFmt w:val="lowerLetter"/>
      <w:lvlText w:val="%5."/>
      <w:lvlJc w:val="left"/>
      <w:pPr>
        <w:ind w:left="4233" w:hanging="360"/>
      </w:pPr>
    </w:lvl>
    <w:lvl w:ilvl="5" w:tplc="5ACCBED2">
      <w:start w:val="1"/>
      <w:numFmt w:val="lowerRoman"/>
      <w:lvlText w:val="%6."/>
      <w:lvlJc w:val="right"/>
      <w:pPr>
        <w:ind w:left="4953" w:hanging="180"/>
      </w:pPr>
    </w:lvl>
    <w:lvl w:ilvl="6" w:tplc="1C986FB8">
      <w:start w:val="1"/>
      <w:numFmt w:val="decimal"/>
      <w:lvlText w:val="%7."/>
      <w:lvlJc w:val="left"/>
      <w:pPr>
        <w:ind w:left="5673" w:hanging="360"/>
      </w:pPr>
    </w:lvl>
    <w:lvl w:ilvl="7" w:tplc="7848CF40">
      <w:start w:val="1"/>
      <w:numFmt w:val="lowerLetter"/>
      <w:lvlText w:val="%8."/>
      <w:lvlJc w:val="left"/>
      <w:pPr>
        <w:ind w:left="6393" w:hanging="360"/>
      </w:pPr>
    </w:lvl>
    <w:lvl w:ilvl="8" w:tplc="53C03C3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272CAB"/>
    <w:multiLevelType w:val="hybridMultilevel"/>
    <w:tmpl w:val="BD26D380"/>
    <w:lvl w:ilvl="0" w:tplc="8842D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1F8F4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08DE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37A3AD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C300DC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4E234C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A8DC2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7BA75B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322D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EB70B3"/>
    <w:multiLevelType w:val="hybridMultilevel"/>
    <w:tmpl w:val="CA2ED89A"/>
    <w:lvl w:ilvl="0" w:tplc="4C7EEFAA">
      <w:start w:val="1"/>
      <w:numFmt w:val="ideographDigital"/>
      <w:lvlText w:val=""/>
      <w:lvlJc w:val="left"/>
    </w:lvl>
    <w:lvl w:ilvl="1" w:tplc="F8429FC2">
      <w:start w:val="1"/>
      <w:numFmt w:val="decimal"/>
      <w:lvlText w:val=""/>
      <w:lvlJc w:val="left"/>
    </w:lvl>
    <w:lvl w:ilvl="2" w:tplc="444EEDF4">
      <w:start w:val="1"/>
      <w:numFmt w:val="decimal"/>
      <w:lvlText w:val=""/>
      <w:lvlJc w:val="left"/>
    </w:lvl>
    <w:lvl w:ilvl="3" w:tplc="68749B80">
      <w:start w:val="1"/>
      <w:numFmt w:val="decimal"/>
      <w:lvlText w:val=""/>
      <w:lvlJc w:val="left"/>
    </w:lvl>
    <w:lvl w:ilvl="4" w:tplc="1A405C72">
      <w:start w:val="1"/>
      <w:numFmt w:val="decimal"/>
      <w:lvlText w:val=""/>
      <w:lvlJc w:val="left"/>
    </w:lvl>
    <w:lvl w:ilvl="5" w:tplc="DC66EBC4">
      <w:start w:val="1"/>
      <w:numFmt w:val="decimal"/>
      <w:lvlText w:val=""/>
      <w:lvlJc w:val="left"/>
    </w:lvl>
    <w:lvl w:ilvl="6" w:tplc="614C2948">
      <w:start w:val="1"/>
      <w:numFmt w:val="decimal"/>
      <w:lvlText w:val=""/>
      <w:lvlJc w:val="left"/>
    </w:lvl>
    <w:lvl w:ilvl="7" w:tplc="3D183872">
      <w:start w:val="1"/>
      <w:numFmt w:val="decimal"/>
      <w:lvlText w:val=""/>
      <w:lvlJc w:val="left"/>
    </w:lvl>
    <w:lvl w:ilvl="8" w:tplc="D6D06E58">
      <w:start w:val="1"/>
      <w:numFmt w:val="decimal"/>
      <w:lvlText w:val=""/>
      <w:lvlJc w:val="left"/>
    </w:lvl>
  </w:abstractNum>
  <w:abstractNum w:abstractNumId="4">
    <w:nsid w:val="3F347827"/>
    <w:multiLevelType w:val="hybridMultilevel"/>
    <w:tmpl w:val="7E68B9BE"/>
    <w:lvl w:ilvl="0" w:tplc="2AC4EA24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1908A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01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00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45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6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60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03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1F98"/>
    <w:multiLevelType w:val="multilevel"/>
    <w:tmpl w:val="C6728B9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3253A8"/>
    <w:multiLevelType w:val="hybridMultilevel"/>
    <w:tmpl w:val="41C22EBA"/>
    <w:lvl w:ilvl="0" w:tplc="F06AB55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924E5E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E61D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6041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3E6E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56A8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3051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82D5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F4D5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690E19"/>
    <w:multiLevelType w:val="hybridMultilevel"/>
    <w:tmpl w:val="F4C2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53360"/>
    <w:multiLevelType w:val="multilevel"/>
    <w:tmpl w:val="AACCC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EF7147"/>
    <w:multiLevelType w:val="hybridMultilevel"/>
    <w:tmpl w:val="F9D4DB2A"/>
    <w:lvl w:ilvl="0" w:tplc="5D388D5A">
      <w:start w:val="1"/>
      <w:numFmt w:val="ideographDigital"/>
      <w:lvlText w:val=""/>
      <w:lvlJc w:val="left"/>
    </w:lvl>
    <w:lvl w:ilvl="1" w:tplc="3E885806">
      <w:start w:val="1"/>
      <w:numFmt w:val="decimal"/>
      <w:lvlText w:val=""/>
      <w:lvlJc w:val="left"/>
    </w:lvl>
    <w:lvl w:ilvl="2" w:tplc="57E08030">
      <w:start w:val="1"/>
      <w:numFmt w:val="decimal"/>
      <w:lvlText w:val=""/>
      <w:lvlJc w:val="left"/>
    </w:lvl>
    <w:lvl w:ilvl="3" w:tplc="480A3C3C">
      <w:start w:val="1"/>
      <w:numFmt w:val="decimal"/>
      <w:lvlText w:val=""/>
      <w:lvlJc w:val="left"/>
    </w:lvl>
    <w:lvl w:ilvl="4" w:tplc="1C1E2156">
      <w:start w:val="1"/>
      <w:numFmt w:val="decimal"/>
      <w:lvlText w:val=""/>
      <w:lvlJc w:val="left"/>
    </w:lvl>
    <w:lvl w:ilvl="5" w:tplc="62B64236">
      <w:start w:val="1"/>
      <w:numFmt w:val="decimal"/>
      <w:lvlText w:val=""/>
      <w:lvlJc w:val="left"/>
    </w:lvl>
    <w:lvl w:ilvl="6" w:tplc="8C4CC1B0">
      <w:start w:val="1"/>
      <w:numFmt w:val="decimal"/>
      <w:lvlText w:val=""/>
      <w:lvlJc w:val="left"/>
    </w:lvl>
    <w:lvl w:ilvl="7" w:tplc="38A80BE2">
      <w:start w:val="1"/>
      <w:numFmt w:val="decimal"/>
      <w:lvlText w:val=""/>
      <w:lvlJc w:val="left"/>
    </w:lvl>
    <w:lvl w:ilvl="8" w:tplc="37866518">
      <w:start w:val="1"/>
      <w:numFmt w:val="decimal"/>
      <w:lvlText w:val=""/>
      <w:lvlJc w:val="left"/>
    </w:lvl>
  </w:abstractNum>
  <w:abstractNum w:abstractNumId="10">
    <w:nsid w:val="70400EA2"/>
    <w:multiLevelType w:val="hybridMultilevel"/>
    <w:tmpl w:val="138ADD84"/>
    <w:lvl w:ilvl="0" w:tplc="CD38914E">
      <w:start w:val="1"/>
      <w:numFmt w:val="ideographDigital"/>
      <w:lvlText w:val=""/>
      <w:lvlJc w:val="left"/>
    </w:lvl>
    <w:lvl w:ilvl="1" w:tplc="F46C614A">
      <w:start w:val="1"/>
      <w:numFmt w:val="decimal"/>
      <w:lvlText w:val=""/>
      <w:lvlJc w:val="left"/>
    </w:lvl>
    <w:lvl w:ilvl="2" w:tplc="EA22BF4C">
      <w:start w:val="1"/>
      <w:numFmt w:val="decimal"/>
      <w:lvlText w:val=""/>
      <w:lvlJc w:val="left"/>
    </w:lvl>
    <w:lvl w:ilvl="3" w:tplc="4CE09E00">
      <w:start w:val="1"/>
      <w:numFmt w:val="decimal"/>
      <w:lvlText w:val=""/>
      <w:lvlJc w:val="left"/>
    </w:lvl>
    <w:lvl w:ilvl="4" w:tplc="044EA44C">
      <w:start w:val="1"/>
      <w:numFmt w:val="decimal"/>
      <w:lvlText w:val=""/>
      <w:lvlJc w:val="left"/>
    </w:lvl>
    <w:lvl w:ilvl="5" w:tplc="70E47D9E">
      <w:start w:val="1"/>
      <w:numFmt w:val="decimal"/>
      <w:lvlText w:val=""/>
      <w:lvlJc w:val="left"/>
    </w:lvl>
    <w:lvl w:ilvl="6" w:tplc="B9BCFFA0">
      <w:start w:val="1"/>
      <w:numFmt w:val="decimal"/>
      <w:lvlText w:val=""/>
      <w:lvlJc w:val="left"/>
    </w:lvl>
    <w:lvl w:ilvl="7" w:tplc="352A07E0">
      <w:start w:val="1"/>
      <w:numFmt w:val="decimal"/>
      <w:lvlText w:val=""/>
      <w:lvlJc w:val="left"/>
    </w:lvl>
    <w:lvl w:ilvl="8" w:tplc="804C73E8">
      <w:start w:val="1"/>
      <w:numFmt w:val="decimal"/>
      <w:lvlText w:val=""/>
      <w:lvlJc w:val="left"/>
    </w:lvl>
  </w:abstractNum>
  <w:abstractNum w:abstractNumId="11">
    <w:nsid w:val="73637900"/>
    <w:multiLevelType w:val="hybridMultilevel"/>
    <w:tmpl w:val="8A742882"/>
    <w:lvl w:ilvl="0" w:tplc="457AE6FE">
      <w:start w:val="1"/>
      <w:numFmt w:val="decimal"/>
      <w:lvlText w:val="%1."/>
      <w:lvlJc w:val="left"/>
      <w:pPr>
        <w:ind w:left="720" w:hanging="360"/>
      </w:pPr>
    </w:lvl>
    <w:lvl w:ilvl="1" w:tplc="61EC1D56">
      <w:start w:val="1"/>
      <w:numFmt w:val="lowerLetter"/>
      <w:lvlText w:val="%2."/>
      <w:lvlJc w:val="left"/>
      <w:pPr>
        <w:ind w:left="1440" w:hanging="360"/>
      </w:pPr>
    </w:lvl>
    <w:lvl w:ilvl="2" w:tplc="B0705652">
      <w:start w:val="1"/>
      <w:numFmt w:val="lowerRoman"/>
      <w:lvlText w:val="%3."/>
      <w:lvlJc w:val="right"/>
      <w:pPr>
        <w:ind w:left="2160" w:hanging="180"/>
      </w:pPr>
    </w:lvl>
    <w:lvl w:ilvl="3" w:tplc="1AF8EF44">
      <w:start w:val="1"/>
      <w:numFmt w:val="decimal"/>
      <w:lvlText w:val="%4."/>
      <w:lvlJc w:val="left"/>
      <w:pPr>
        <w:ind w:left="2880" w:hanging="360"/>
      </w:pPr>
    </w:lvl>
    <w:lvl w:ilvl="4" w:tplc="C5DAE7F4">
      <w:start w:val="1"/>
      <w:numFmt w:val="lowerLetter"/>
      <w:lvlText w:val="%5."/>
      <w:lvlJc w:val="left"/>
      <w:pPr>
        <w:ind w:left="3600" w:hanging="360"/>
      </w:pPr>
    </w:lvl>
    <w:lvl w:ilvl="5" w:tplc="4378C988">
      <w:start w:val="1"/>
      <w:numFmt w:val="lowerRoman"/>
      <w:lvlText w:val="%6."/>
      <w:lvlJc w:val="right"/>
      <w:pPr>
        <w:ind w:left="4320" w:hanging="180"/>
      </w:pPr>
    </w:lvl>
    <w:lvl w:ilvl="6" w:tplc="D90C5B16">
      <w:start w:val="1"/>
      <w:numFmt w:val="decimal"/>
      <w:lvlText w:val="%7."/>
      <w:lvlJc w:val="left"/>
      <w:pPr>
        <w:ind w:left="5040" w:hanging="360"/>
      </w:pPr>
    </w:lvl>
    <w:lvl w:ilvl="7" w:tplc="E0CEE812">
      <w:start w:val="1"/>
      <w:numFmt w:val="lowerLetter"/>
      <w:lvlText w:val="%8."/>
      <w:lvlJc w:val="left"/>
      <w:pPr>
        <w:ind w:left="5760" w:hanging="360"/>
      </w:pPr>
    </w:lvl>
    <w:lvl w:ilvl="8" w:tplc="9F4E1CE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04C43"/>
    <w:multiLevelType w:val="hybridMultilevel"/>
    <w:tmpl w:val="1F7E7B9C"/>
    <w:lvl w:ilvl="0" w:tplc="31D4EDEC">
      <w:start w:val="1"/>
      <w:numFmt w:val="decimal"/>
      <w:lvlText w:val="%1."/>
      <w:lvlJc w:val="left"/>
      <w:pPr>
        <w:ind w:left="1495" w:hanging="360"/>
      </w:pPr>
    </w:lvl>
    <w:lvl w:ilvl="1" w:tplc="2040A126">
      <w:start w:val="1"/>
      <w:numFmt w:val="lowerLetter"/>
      <w:lvlText w:val="%2."/>
      <w:lvlJc w:val="left"/>
      <w:pPr>
        <w:ind w:left="2149" w:hanging="360"/>
      </w:pPr>
    </w:lvl>
    <w:lvl w:ilvl="2" w:tplc="9A206BEA">
      <w:start w:val="1"/>
      <w:numFmt w:val="lowerRoman"/>
      <w:lvlText w:val="%3."/>
      <w:lvlJc w:val="right"/>
      <w:pPr>
        <w:ind w:left="2869" w:hanging="180"/>
      </w:pPr>
    </w:lvl>
    <w:lvl w:ilvl="3" w:tplc="509C0270">
      <w:start w:val="1"/>
      <w:numFmt w:val="decimal"/>
      <w:lvlText w:val="%4."/>
      <w:lvlJc w:val="left"/>
      <w:pPr>
        <w:ind w:left="3589" w:hanging="360"/>
      </w:pPr>
    </w:lvl>
    <w:lvl w:ilvl="4" w:tplc="B9A6BDBE">
      <w:start w:val="1"/>
      <w:numFmt w:val="lowerLetter"/>
      <w:lvlText w:val="%5."/>
      <w:lvlJc w:val="left"/>
      <w:pPr>
        <w:ind w:left="4309" w:hanging="360"/>
      </w:pPr>
    </w:lvl>
    <w:lvl w:ilvl="5" w:tplc="95FA2060">
      <w:start w:val="1"/>
      <w:numFmt w:val="lowerRoman"/>
      <w:lvlText w:val="%6."/>
      <w:lvlJc w:val="right"/>
      <w:pPr>
        <w:ind w:left="5029" w:hanging="180"/>
      </w:pPr>
    </w:lvl>
    <w:lvl w:ilvl="6" w:tplc="503A3554">
      <w:start w:val="1"/>
      <w:numFmt w:val="decimal"/>
      <w:lvlText w:val="%7."/>
      <w:lvlJc w:val="left"/>
      <w:pPr>
        <w:ind w:left="5749" w:hanging="360"/>
      </w:pPr>
    </w:lvl>
    <w:lvl w:ilvl="7" w:tplc="3FAC3370">
      <w:start w:val="1"/>
      <w:numFmt w:val="lowerLetter"/>
      <w:lvlText w:val="%8."/>
      <w:lvlJc w:val="left"/>
      <w:pPr>
        <w:ind w:left="6469" w:hanging="360"/>
      </w:pPr>
    </w:lvl>
    <w:lvl w:ilvl="8" w:tplc="D4623F04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47419B"/>
    <w:multiLevelType w:val="hybridMultilevel"/>
    <w:tmpl w:val="36B066D4"/>
    <w:lvl w:ilvl="0" w:tplc="356A96A8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220A5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8C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5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E0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8A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EE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F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5"/>
    <w:rsid w:val="000127B0"/>
    <w:rsid w:val="00046C0F"/>
    <w:rsid w:val="000471EA"/>
    <w:rsid w:val="00075F8D"/>
    <w:rsid w:val="00125E50"/>
    <w:rsid w:val="002543A1"/>
    <w:rsid w:val="00332C5C"/>
    <w:rsid w:val="004008B0"/>
    <w:rsid w:val="00516F55"/>
    <w:rsid w:val="00564C6D"/>
    <w:rsid w:val="00693E17"/>
    <w:rsid w:val="006A275A"/>
    <w:rsid w:val="007220C0"/>
    <w:rsid w:val="00767627"/>
    <w:rsid w:val="007C6E06"/>
    <w:rsid w:val="007E5CE1"/>
    <w:rsid w:val="007E77F1"/>
    <w:rsid w:val="008C133C"/>
    <w:rsid w:val="008F5C25"/>
    <w:rsid w:val="0096627B"/>
    <w:rsid w:val="00985D07"/>
    <w:rsid w:val="00A161CD"/>
    <w:rsid w:val="00A749D3"/>
    <w:rsid w:val="00B04F11"/>
    <w:rsid w:val="00B22C35"/>
    <w:rsid w:val="00B75119"/>
    <w:rsid w:val="00C44B5E"/>
    <w:rsid w:val="00D053BB"/>
    <w:rsid w:val="00D67F02"/>
    <w:rsid w:val="00EB4B88"/>
    <w:rsid w:val="00ED07B9"/>
    <w:rsid w:val="00EF4803"/>
    <w:rsid w:val="00F5006E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2">
    <w:name w:val="стиль3"/>
    <w:basedOn w:val="a0"/>
  </w:style>
  <w:style w:type="paragraph" w:styleId="af4">
    <w:name w:val="Balloon Text"/>
    <w:basedOn w:val="a"/>
    <w:link w:val="af5"/>
    <w:uiPriority w:val="99"/>
    <w:semiHidden/>
    <w:unhideWhenUsed/>
    <w:pPr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pPr>
      <w:ind w:left="720" w:firstLine="0"/>
      <w:contextualSpacing/>
    </w:pPr>
    <w:rPr>
      <w:rFonts w:eastAsia="Calibri" w:cs="Times New Roman"/>
    </w:rPr>
  </w:style>
  <w:style w:type="table" w:styleId="af7">
    <w:name w:val="Table Grid"/>
    <w:basedOn w:val="a1"/>
    <w:uiPriority w:val="9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Calibri"/>
      <w:sz w:val="28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Calibri"/>
      <w:sz w:val="2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13">
    <w:name w:val="Абзац списка1"/>
    <w:basedOn w:val="a"/>
    <w:uiPriority w:val="99"/>
    <w:qFormat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Strong"/>
    <w:uiPriority w:val="99"/>
    <w:qFormat/>
    <w:rPr>
      <w:rFonts w:cs="Times New Roman"/>
      <w:b/>
      <w:bCs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Прижатый влево"/>
    <w:basedOn w:val="a"/>
    <w:next w:val="a"/>
    <w:uiPriority w:val="99"/>
    <w:pPr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7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Рецензия1"/>
    <w:next w:val="aff4"/>
    <w:hidden/>
    <w:uiPriority w:val="99"/>
    <w:semiHidden/>
    <w:pPr>
      <w:spacing w:after="0" w:line="240" w:lineRule="auto"/>
    </w:pPr>
  </w:style>
  <w:style w:type="character" w:customStyle="1" w:styleId="aff5">
    <w:name w:val="Другое_"/>
    <w:basedOn w:val="a0"/>
    <w:link w:val="a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Другое"/>
    <w:basedOn w:val="a"/>
    <w:link w:val="aff5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7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paragraph" w:styleId="af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f7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2">
    <w:name w:val="стиль3"/>
    <w:basedOn w:val="a0"/>
  </w:style>
  <w:style w:type="paragraph" w:styleId="af4">
    <w:name w:val="Balloon Text"/>
    <w:basedOn w:val="a"/>
    <w:link w:val="af5"/>
    <w:uiPriority w:val="99"/>
    <w:semiHidden/>
    <w:unhideWhenUsed/>
    <w:pPr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pPr>
      <w:ind w:left="720" w:firstLine="0"/>
      <w:contextualSpacing/>
    </w:pPr>
    <w:rPr>
      <w:rFonts w:eastAsia="Calibri" w:cs="Times New Roman"/>
    </w:rPr>
  </w:style>
  <w:style w:type="table" w:styleId="af7">
    <w:name w:val="Table Grid"/>
    <w:basedOn w:val="a1"/>
    <w:uiPriority w:val="9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Calibri"/>
      <w:sz w:val="28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Calibri"/>
      <w:sz w:val="2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13">
    <w:name w:val="Абзац списка1"/>
    <w:basedOn w:val="a"/>
    <w:uiPriority w:val="99"/>
    <w:qFormat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Strong"/>
    <w:uiPriority w:val="99"/>
    <w:qFormat/>
    <w:rPr>
      <w:rFonts w:cs="Times New Roman"/>
      <w:b/>
      <w:bCs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Прижатый влево"/>
    <w:basedOn w:val="a"/>
    <w:next w:val="a"/>
    <w:uiPriority w:val="99"/>
    <w:pPr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7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Рецензия1"/>
    <w:next w:val="aff4"/>
    <w:hidden/>
    <w:uiPriority w:val="99"/>
    <w:semiHidden/>
    <w:pPr>
      <w:spacing w:after="0" w:line="240" w:lineRule="auto"/>
    </w:pPr>
  </w:style>
  <w:style w:type="character" w:customStyle="1" w:styleId="aff5">
    <w:name w:val="Другое_"/>
    <w:basedOn w:val="a0"/>
    <w:link w:val="a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Другое"/>
    <w:basedOn w:val="a"/>
    <w:link w:val="aff5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7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paragraph" w:styleId="af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f7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2022-08-11T20:00:00+00:00</dateaddindb>
    <dateminusta xmlns="081b8c99-5a1b-4ba1-9a3e-0d0cea83319e" xsi:nil="true"/>
    <numik xmlns="af44e648-6311-40f1-ad37-1234555fd9ba">37</numik>
    <kind xmlns="e2080b48-eafa-461e-b501-38555d38caa1">86</kind>
    <num xmlns="af44e648-6311-40f1-ad37-1234555fd9ba">37</num>
    <beginactiondate xmlns="a853e5a8-fa1e-4dd3-a1b5-1604bfb35b05">2022-08-26T20:00:00+00:00</beginactiondate>
    <approvaldate xmlns="081b8c99-5a1b-4ba1-9a3e-0d0cea83319e">2022-08-11T20:00:00+00:00</approvaldate>
    <bigtitle xmlns="a853e5a8-fa1e-4dd3-a1b5-1604bfb35b05"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16.08.2022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37-нп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78C3-FBBA-4F19-9FE1-C4821D4D002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C0A7BCDF-69CE-4CF3-90D9-85D37655E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C4D0-332D-4442-BB22-8F3BF0D4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4BD3F-621C-4CA7-AF59-397F788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28</Pages>
  <Words>8551</Words>
  <Characters>48744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23</cp:revision>
  <dcterms:created xsi:type="dcterms:W3CDTF">2022-08-12T11:45:00Z</dcterms:created>
  <dcterms:modified xsi:type="dcterms:W3CDTF">2023-02-28T07:36:00Z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